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A8D1" w14:textId="22BE1C8D" w:rsidR="00345990" w:rsidRPr="0042231D" w:rsidRDefault="00DC153F" w:rsidP="00695EAC">
      <w:pPr>
        <w:jc w:val="right"/>
        <w:rPr>
          <w:rFonts w:asciiTheme="majorBidi" w:hAnsiTheme="majorBidi" w:cstheme="majorBidi"/>
          <w:color w:val="000000"/>
          <w:sz w:val="24"/>
          <w:szCs w:val="24"/>
        </w:rPr>
      </w:pPr>
      <w:r w:rsidRPr="009D277F">
        <w:rPr>
          <w:rFonts w:asciiTheme="majorBidi" w:hAnsiTheme="majorBidi" w:cstheme="majorBidi"/>
          <w:color w:val="000000"/>
          <w:sz w:val="24"/>
          <w:szCs w:val="24"/>
        </w:rPr>
        <w:t xml:space="preserve">Lisa </w:t>
      </w:r>
      <w:r w:rsidR="00561CBF" w:rsidRPr="009D277F">
        <w:rPr>
          <w:rFonts w:asciiTheme="majorBidi" w:hAnsiTheme="majorBidi" w:cstheme="majorBidi"/>
          <w:color w:val="000000"/>
          <w:sz w:val="24"/>
          <w:szCs w:val="24"/>
        </w:rPr>
        <w:t>1</w:t>
      </w:r>
      <w:r w:rsidR="00CA1C67" w:rsidRPr="009D277F">
        <w:rPr>
          <w:rFonts w:asciiTheme="majorBidi" w:hAnsiTheme="majorBidi" w:cstheme="majorBidi"/>
          <w:color w:val="000000"/>
          <w:sz w:val="24"/>
          <w:szCs w:val="24"/>
        </w:rPr>
        <w:br/>
        <w:t>Muhu Valla</w:t>
      </w:r>
      <w:r w:rsidR="00561CBF" w:rsidRPr="009D277F">
        <w:rPr>
          <w:rFonts w:asciiTheme="majorBidi" w:hAnsiTheme="majorBidi" w:cstheme="majorBidi"/>
          <w:color w:val="000000"/>
          <w:sz w:val="24"/>
          <w:szCs w:val="24"/>
        </w:rPr>
        <w:t>volikogu</w:t>
      </w:r>
      <w:r w:rsidR="00425B9B" w:rsidRPr="009D277F">
        <w:rPr>
          <w:rFonts w:asciiTheme="majorBidi" w:hAnsiTheme="majorBidi" w:cstheme="majorBidi"/>
          <w:color w:val="000000"/>
          <w:sz w:val="24"/>
          <w:szCs w:val="24"/>
        </w:rPr>
        <w:t xml:space="preserve"> </w:t>
      </w:r>
      <w:r w:rsidR="00F04E74" w:rsidRPr="009D277F">
        <w:rPr>
          <w:rFonts w:asciiTheme="majorBidi" w:hAnsiTheme="majorBidi" w:cstheme="majorBidi"/>
          <w:sz w:val="24"/>
          <w:szCs w:val="24"/>
        </w:rPr>
        <w:t>16</w:t>
      </w:r>
      <w:r w:rsidR="00347EB6" w:rsidRPr="009D277F">
        <w:rPr>
          <w:rFonts w:asciiTheme="majorBidi" w:hAnsiTheme="majorBidi" w:cstheme="majorBidi"/>
          <w:sz w:val="24"/>
          <w:szCs w:val="24"/>
        </w:rPr>
        <w:t>.</w:t>
      </w:r>
      <w:r w:rsidR="0094442F" w:rsidRPr="009D277F">
        <w:rPr>
          <w:rFonts w:asciiTheme="majorBidi" w:hAnsiTheme="majorBidi" w:cstheme="majorBidi"/>
          <w:sz w:val="24"/>
          <w:szCs w:val="24"/>
        </w:rPr>
        <w:t>0</w:t>
      </w:r>
      <w:r w:rsidR="00F04E74" w:rsidRPr="009D277F">
        <w:rPr>
          <w:rFonts w:asciiTheme="majorBidi" w:hAnsiTheme="majorBidi" w:cstheme="majorBidi"/>
          <w:sz w:val="24"/>
          <w:szCs w:val="24"/>
        </w:rPr>
        <w:t>8</w:t>
      </w:r>
      <w:r w:rsidR="00347EB6" w:rsidRPr="009D277F">
        <w:rPr>
          <w:rFonts w:asciiTheme="majorBidi" w:hAnsiTheme="majorBidi" w:cstheme="majorBidi"/>
          <w:sz w:val="24"/>
          <w:szCs w:val="24"/>
        </w:rPr>
        <w:t>.</w:t>
      </w:r>
      <w:r w:rsidR="00E95D1C" w:rsidRPr="009D277F">
        <w:rPr>
          <w:rFonts w:asciiTheme="majorBidi" w:hAnsiTheme="majorBidi" w:cstheme="majorBidi"/>
          <w:sz w:val="24"/>
          <w:szCs w:val="24"/>
        </w:rPr>
        <w:t>20</w:t>
      </w:r>
      <w:r w:rsidR="00AB7F8A" w:rsidRPr="009D277F">
        <w:rPr>
          <w:rFonts w:asciiTheme="majorBidi" w:hAnsiTheme="majorBidi" w:cstheme="majorBidi"/>
          <w:sz w:val="24"/>
          <w:szCs w:val="24"/>
        </w:rPr>
        <w:t>2</w:t>
      </w:r>
      <w:r w:rsidR="00F04E74" w:rsidRPr="009D277F">
        <w:rPr>
          <w:rFonts w:asciiTheme="majorBidi" w:hAnsiTheme="majorBidi" w:cstheme="majorBidi"/>
          <w:sz w:val="24"/>
          <w:szCs w:val="24"/>
        </w:rPr>
        <w:t>3</w:t>
      </w:r>
      <w:r w:rsidR="00CA1C67" w:rsidRPr="009D277F">
        <w:rPr>
          <w:rFonts w:asciiTheme="majorBidi" w:hAnsiTheme="majorBidi" w:cstheme="majorBidi"/>
          <w:sz w:val="24"/>
          <w:szCs w:val="24"/>
        </w:rPr>
        <w:t>.</w:t>
      </w:r>
      <w:r w:rsidR="00E95D1C" w:rsidRPr="009D277F">
        <w:rPr>
          <w:rFonts w:asciiTheme="majorBidi" w:hAnsiTheme="majorBidi" w:cstheme="majorBidi"/>
          <w:sz w:val="24"/>
          <w:szCs w:val="24"/>
        </w:rPr>
        <w:t xml:space="preserve"> </w:t>
      </w:r>
      <w:r w:rsidR="00CA1C67" w:rsidRPr="009D277F">
        <w:rPr>
          <w:rFonts w:asciiTheme="majorBidi" w:hAnsiTheme="majorBidi" w:cstheme="majorBidi"/>
          <w:sz w:val="24"/>
          <w:szCs w:val="24"/>
        </w:rPr>
        <w:t xml:space="preserve">a </w:t>
      </w:r>
      <w:r w:rsidR="00561CBF" w:rsidRPr="009D277F">
        <w:rPr>
          <w:rFonts w:asciiTheme="majorBidi" w:hAnsiTheme="majorBidi" w:cstheme="majorBidi"/>
          <w:sz w:val="24"/>
          <w:szCs w:val="24"/>
        </w:rPr>
        <w:t>otsus</w:t>
      </w:r>
      <w:r w:rsidR="007600C0">
        <w:rPr>
          <w:rFonts w:asciiTheme="majorBidi" w:hAnsiTheme="majorBidi" w:cstheme="majorBidi"/>
          <w:sz w:val="24"/>
          <w:szCs w:val="24"/>
        </w:rPr>
        <w:t>e</w:t>
      </w:r>
      <w:r w:rsidR="00CA1C67" w:rsidRPr="009D277F">
        <w:rPr>
          <w:rFonts w:asciiTheme="majorBidi" w:hAnsiTheme="majorBidi" w:cstheme="majorBidi"/>
          <w:sz w:val="24"/>
          <w:szCs w:val="24"/>
        </w:rPr>
        <w:t xml:space="preserve"> nr</w:t>
      </w:r>
      <w:r w:rsidR="00425B9B" w:rsidRPr="009D277F">
        <w:rPr>
          <w:rFonts w:asciiTheme="majorBidi" w:hAnsiTheme="majorBidi" w:cstheme="majorBidi"/>
          <w:sz w:val="24"/>
          <w:szCs w:val="24"/>
        </w:rPr>
        <w:t xml:space="preserve"> </w:t>
      </w:r>
      <w:r w:rsidR="00561CBF" w:rsidRPr="007600C0">
        <w:rPr>
          <w:rFonts w:asciiTheme="majorBidi" w:hAnsiTheme="majorBidi" w:cstheme="majorBidi"/>
          <w:sz w:val="24"/>
          <w:szCs w:val="24"/>
        </w:rPr>
        <w:t>108</w:t>
      </w:r>
      <w:r w:rsidR="00CA1C67" w:rsidRPr="009D277F">
        <w:rPr>
          <w:rFonts w:asciiTheme="majorBidi" w:hAnsiTheme="majorBidi" w:cstheme="majorBidi"/>
          <w:b/>
          <w:bCs/>
          <w:sz w:val="24"/>
          <w:szCs w:val="24"/>
        </w:rPr>
        <w:t xml:space="preserve"> </w:t>
      </w:r>
      <w:r w:rsidR="0042231D" w:rsidRPr="0042231D">
        <w:rPr>
          <w:rFonts w:asciiTheme="majorBidi" w:hAnsiTheme="majorBidi" w:cstheme="majorBidi"/>
          <w:sz w:val="24"/>
          <w:szCs w:val="24"/>
        </w:rPr>
        <w:t>juurde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36"/>
        <w:gridCol w:w="463"/>
        <w:gridCol w:w="236"/>
        <w:gridCol w:w="472"/>
        <w:gridCol w:w="236"/>
        <w:gridCol w:w="336"/>
        <w:gridCol w:w="253"/>
        <w:gridCol w:w="83"/>
        <w:gridCol w:w="243"/>
        <w:gridCol w:w="115"/>
        <w:gridCol w:w="12"/>
        <w:gridCol w:w="83"/>
        <w:gridCol w:w="116"/>
        <w:gridCol w:w="326"/>
        <w:gridCol w:w="12"/>
        <w:gridCol w:w="65"/>
        <w:gridCol w:w="243"/>
        <w:gridCol w:w="6"/>
        <w:gridCol w:w="190"/>
        <w:gridCol w:w="136"/>
        <w:gridCol w:w="278"/>
        <w:gridCol w:w="250"/>
        <w:gridCol w:w="76"/>
        <w:gridCol w:w="188"/>
        <w:gridCol w:w="138"/>
        <w:gridCol w:w="165"/>
        <w:gridCol w:w="71"/>
        <w:gridCol w:w="368"/>
        <w:gridCol w:w="128"/>
        <w:gridCol w:w="71"/>
        <w:gridCol w:w="127"/>
        <w:gridCol w:w="326"/>
        <w:gridCol w:w="43"/>
        <w:gridCol w:w="283"/>
        <w:gridCol w:w="240"/>
        <w:gridCol w:w="19"/>
      </w:tblGrid>
      <w:tr w:rsidR="00AB7F8A" w:rsidRPr="009D277F" w14:paraId="0266CBD2" w14:textId="77777777" w:rsidTr="00DC1F1F">
        <w:trPr>
          <w:gridAfter w:val="1"/>
          <w:wAfter w:w="19" w:type="dxa"/>
        </w:trPr>
        <w:tc>
          <w:tcPr>
            <w:tcW w:w="9870" w:type="dxa"/>
            <w:gridSpan w:val="36"/>
            <w:tcBorders>
              <w:top w:val="single" w:sz="4" w:space="0" w:color="auto"/>
              <w:left w:val="single" w:sz="4" w:space="0" w:color="auto"/>
              <w:bottom w:val="single" w:sz="4" w:space="0" w:color="auto"/>
              <w:right w:val="single" w:sz="4" w:space="0" w:color="auto"/>
            </w:tcBorders>
            <w:shd w:val="clear" w:color="auto" w:fill="E0E0E0"/>
            <w:hideMark/>
          </w:tcPr>
          <w:p w14:paraId="65C9ECED" w14:textId="77777777" w:rsidR="00AB7F8A" w:rsidRPr="009D277F" w:rsidRDefault="00AB7F8A" w:rsidP="00AB7F8A">
            <w:pPr>
              <w:jc w:val="center"/>
              <w:rPr>
                <w:rFonts w:asciiTheme="majorBidi" w:hAnsiTheme="majorBidi" w:cstheme="majorBidi"/>
                <w:b/>
                <w:sz w:val="24"/>
                <w:szCs w:val="24"/>
              </w:rPr>
            </w:pPr>
          </w:p>
          <w:p w14:paraId="2EDA2915" w14:textId="174FA717" w:rsidR="00AB7F8A" w:rsidRPr="009D277F" w:rsidRDefault="00AB7F8A" w:rsidP="00AB7F8A">
            <w:pPr>
              <w:jc w:val="center"/>
              <w:rPr>
                <w:rFonts w:asciiTheme="majorBidi" w:hAnsiTheme="majorBidi" w:cstheme="majorBidi"/>
                <w:b/>
                <w:color w:val="FF0000"/>
                <w:sz w:val="24"/>
                <w:szCs w:val="24"/>
              </w:rPr>
            </w:pPr>
            <w:r w:rsidRPr="009D277F">
              <w:rPr>
                <w:rFonts w:asciiTheme="majorBidi" w:hAnsiTheme="majorBidi" w:cstheme="majorBidi"/>
                <w:b/>
                <w:sz w:val="24"/>
                <w:szCs w:val="24"/>
              </w:rPr>
              <w:t>DETAILPLANEERINGU LÄHTESEISUKOHAD</w:t>
            </w:r>
          </w:p>
        </w:tc>
      </w:tr>
      <w:tr w:rsidR="00AA1B6F" w:rsidRPr="009D277F" w14:paraId="7682763C" w14:textId="77777777" w:rsidTr="002E678C">
        <w:trPr>
          <w:gridAfter w:val="1"/>
          <w:wAfter w:w="19" w:type="dxa"/>
        </w:trPr>
        <w:tc>
          <w:tcPr>
            <w:tcW w:w="3256" w:type="dxa"/>
            <w:tcBorders>
              <w:top w:val="single" w:sz="4" w:space="0" w:color="auto"/>
              <w:left w:val="single" w:sz="4" w:space="0" w:color="auto"/>
              <w:bottom w:val="single" w:sz="4" w:space="0" w:color="auto"/>
              <w:right w:val="single" w:sz="4" w:space="0" w:color="auto"/>
            </w:tcBorders>
            <w:hideMark/>
          </w:tcPr>
          <w:p w14:paraId="3CA5EBD0" w14:textId="77777777" w:rsidR="00AA1B6F" w:rsidRPr="009D277F" w:rsidRDefault="00AA1B6F" w:rsidP="00345990">
            <w:pPr>
              <w:rPr>
                <w:rFonts w:asciiTheme="majorBidi" w:hAnsiTheme="majorBidi" w:cstheme="majorBidi"/>
                <w:sz w:val="24"/>
                <w:szCs w:val="24"/>
              </w:rPr>
            </w:pPr>
            <w:r w:rsidRPr="009D277F">
              <w:rPr>
                <w:rFonts w:asciiTheme="majorBidi" w:hAnsiTheme="majorBidi" w:cstheme="majorBidi"/>
                <w:b/>
                <w:caps/>
                <w:sz w:val="24"/>
                <w:szCs w:val="24"/>
              </w:rPr>
              <w:t>Detailplaneeringu</w:t>
            </w:r>
            <w:r w:rsidR="00345990" w:rsidRPr="009D277F">
              <w:rPr>
                <w:rFonts w:asciiTheme="majorBidi" w:hAnsiTheme="majorBidi" w:cstheme="majorBidi"/>
                <w:b/>
                <w:caps/>
                <w:sz w:val="24"/>
                <w:szCs w:val="24"/>
              </w:rPr>
              <w:br/>
            </w:r>
            <w:r w:rsidRPr="009D277F">
              <w:rPr>
                <w:rFonts w:asciiTheme="majorBidi" w:hAnsiTheme="majorBidi" w:cstheme="majorBidi"/>
                <w:b/>
                <w:caps/>
                <w:sz w:val="24"/>
                <w:szCs w:val="24"/>
              </w:rPr>
              <w:t>nimetus</w:t>
            </w:r>
          </w:p>
        </w:tc>
        <w:tc>
          <w:tcPr>
            <w:tcW w:w="6614" w:type="dxa"/>
            <w:gridSpan w:val="35"/>
            <w:tcBorders>
              <w:top w:val="single" w:sz="4" w:space="0" w:color="auto"/>
              <w:left w:val="single" w:sz="4" w:space="0" w:color="auto"/>
              <w:bottom w:val="single" w:sz="4" w:space="0" w:color="auto"/>
              <w:right w:val="single" w:sz="4" w:space="0" w:color="auto"/>
            </w:tcBorders>
            <w:hideMark/>
          </w:tcPr>
          <w:p w14:paraId="44547111" w14:textId="272FA96B" w:rsidR="00AA1B6F" w:rsidRPr="009D277F" w:rsidRDefault="00F04E74" w:rsidP="00D96C1A">
            <w:pPr>
              <w:rPr>
                <w:rFonts w:asciiTheme="majorBidi" w:hAnsiTheme="majorBidi" w:cstheme="majorBidi"/>
                <w:b/>
                <w:sz w:val="24"/>
                <w:szCs w:val="24"/>
              </w:rPr>
            </w:pPr>
            <w:r w:rsidRPr="009D277F">
              <w:rPr>
                <w:rFonts w:asciiTheme="majorBidi" w:hAnsiTheme="majorBidi" w:cstheme="majorBidi"/>
                <w:b/>
                <w:sz w:val="24"/>
                <w:szCs w:val="24"/>
              </w:rPr>
              <w:t>Liiva</w:t>
            </w:r>
            <w:r w:rsidR="00AB7F8A" w:rsidRPr="009D277F">
              <w:rPr>
                <w:rFonts w:asciiTheme="majorBidi" w:hAnsiTheme="majorBidi" w:cstheme="majorBidi"/>
                <w:b/>
                <w:sz w:val="24"/>
                <w:szCs w:val="24"/>
              </w:rPr>
              <w:t xml:space="preserve"> küla </w:t>
            </w:r>
            <w:r w:rsidRPr="009D277F">
              <w:rPr>
                <w:rFonts w:asciiTheme="majorBidi" w:hAnsiTheme="majorBidi" w:cstheme="majorBidi"/>
                <w:b/>
                <w:sz w:val="24"/>
                <w:szCs w:val="24"/>
              </w:rPr>
              <w:t>Raunmäe</w:t>
            </w:r>
            <w:r w:rsidR="00E0701B" w:rsidRPr="009D277F">
              <w:rPr>
                <w:rFonts w:asciiTheme="majorBidi" w:hAnsiTheme="majorBidi" w:cstheme="majorBidi"/>
                <w:b/>
                <w:sz w:val="24"/>
                <w:szCs w:val="24"/>
              </w:rPr>
              <w:t xml:space="preserve"> k</w:t>
            </w:r>
            <w:r w:rsidR="00F829C8" w:rsidRPr="009D277F">
              <w:rPr>
                <w:rFonts w:asciiTheme="majorBidi" w:hAnsiTheme="majorBidi" w:cstheme="majorBidi"/>
                <w:b/>
                <w:sz w:val="24"/>
                <w:szCs w:val="24"/>
              </w:rPr>
              <w:t>atastriüksuse</w:t>
            </w:r>
            <w:r w:rsidR="00D43E51" w:rsidRPr="009D277F">
              <w:rPr>
                <w:rFonts w:asciiTheme="majorBidi" w:hAnsiTheme="majorBidi" w:cstheme="majorBidi"/>
                <w:b/>
                <w:sz w:val="24"/>
                <w:szCs w:val="24"/>
              </w:rPr>
              <w:t xml:space="preserve"> </w:t>
            </w:r>
            <w:r w:rsidR="0048721A" w:rsidRPr="009D277F">
              <w:rPr>
                <w:rFonts w:asciiTheme="majorBidi" w:hAnsiTheme="majorBidi" w:cstheme="majorBidi"/>
                <w:b/>
                <w:sz w:val="24"/>
                <w:szCs w:val="24"/>
              </w:rPr>
              <w:t>detailplaneering</w:t>
            </w:r>
            <w:r w:rsidR="00AA1B6F" w:rsidRPr="009D277F">
              <w:rPr>
                <w:rFonts w:asciiTheme="majorBidi" w:hAnsiTheme="majorBidi" w:cstheme="majorBidi"/>
                <w:b/>
                <w:sz w:val="24"/>
                <w:szCs w:val="24"/>
              </w:rPr>
              <w:t xml:space="preserve"> </w:t>
            </w:r>
          </w:p>
        </w:tc>
      </w:tr>
      <w:tr w:rsidR="00916C46" w:rsidRPr="009D277F" w14:paraId="2AE567B9" w14:textId="77777777" w:rsidTr="002E678C">
        <w:trPr>
          <w:gridAfter w:val="1"/>
          <w:wAfter w:w="19" w:type="dxa"/>
          <w:trHeight w:val="46"/>
        </w:trPr>
        <w:tc>
          <w:tcPr>
            <w:tcW w:w="3256" w:type="dxa"/>
            <w:vMerge w:val="restart"/>
            <w:tcBorders>
              <w:top w:val="single" w:sz="4" w:space="0" w:color="auto"/>
              <w:left w:val="single" w:sz="4" w:space="0" w:color="auto"/>
              <w:right w:val="single" w:sz="4" w:space="0" w:color="auto"/>
            </w:tcBorders>
          </w:tcPr>
          <w:p w14:paraId="05FECC91" w14:textId="77777777" w:rsidR="00916C46" w:rsidRPr="009D277F" w:rsidRDefault="00916C46">
            <w:pPr>
              <w:rPr>
                <w:rFonts w:asciiTheme="majorBidi" w:hAnsiTheme="majorBidi" w:cstheme="majorBidi"/>
                <w:sz w:val="24"/>
                <w:szCs w:val="24"/>
                <w:lang w:val="en-GB"/>
              </w:rPr>
            </w:pPr>
            <w:r w:rsidRPr="009D277F">
              <w:rPr>
                <w:rFonts w:asciiTheme="majorBidi" w:hAnsiTheme="majorBidi" w:cstheme="majorBidi"/>
                <w:b/>
                <w:caps/>
                <w:sz w:val="24"/>
                <w:szCs w:val="24"/>
              </w:rPr>
              <w:t>Detailplaneeringu koostamisest huvitatud isik ja planeeritav ala</w:t>
            </w:r>
            <w:r w:rsidRPr="009D277F">
              <w:rPr>
                <w:rFonts w:asciiTheme="majorBidi" w:hAnsiTheme="majorBidi" w:cstheme="majorBidi"/>
                <w:sz w:val="24"/>
                <w:szCs w:val="24"/>
              </w:rPr>
              <w:t xml:space="preserve"> </w:t>
            </w:r>
          </w:p>
          <w:p w14:paraId="1AFA9864" w14:textId="77777777" w:rsidR="00916C46" w:rsidRPr="009D277F" w:rsidRDefault="00916C4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1AB4F345" w14:textId="77777777" w:rsidR="00916C46" w:rsidRPr="009D277F" w:rsidRDefault="00916C46">
            <w:pPr>
              <w:rPr>
                <w:rFonts w:asciiTheme="majorBidi" w:hAnsiTheme="majorBidi" w:cstheme="majorBidi"/>
                <w:sz w:val="24"/>
                <w:szCs w:val="24"/>
              </w:rPr>
            </w:pPr>
            <w:r w:rsidRPr="009D277F">
              <w:rPr>
                <w:rFonts w:asciiTheme="majorBidi" w:hAnsiTheme="majorBidi" w:cstheme="majorBidi"/>
                <w:sz w:val="24"/>
                <w:szCs w:val="24"/>
              </w:rPr>
              <w:t>TAOTLEJA</w:t>
            </w:r>
          </w:p>
        </w:tc>
      </w:tr>
      <w:tr w:rsidR="00916C46" w:rsidRPr="009D277F" w14:paraId="1233D367" w14:textId="77777777" w:rsidTr="002E678C">
        <w:trPr>
          <w:gridAfter w:val="1"/>
          <w:wAfter w:w="19" w:type="dxa"/>
          <w:trHeight w:val="46"/>
        </w:trPr>
        <w:tc>
          <w:tcPr>
            <w:tcW w:w="3256" w:type="dxa"/>
            <w:vMerge/>
            <w:tcBorders>
              <w:left w:val="single" w:sz="4" w:space="0" w:color="auto"/>
              <w:right w:val="single" w:sz="4" w:space="0" w:color="auto"/>
            </w:tcBorders>
            <w:vAlign w:val="center"/>
            <w:hideMark/>
          </w:tcPr>
          <w:p w14:paraId="3DC8ECE3" w14:textId="77777777" w:rsidR="00916C46" w:rsidRPr="009D277F" w:rsidRDefault="00916C46">
            <w:pPr>
              <w:rPr>
                <w:rFonts w:asciiTheme="majorBidi" w:hAnsiTheme="majorBidi" w:cstheme="majorBidi"/>
                <w:b/>
                <w:caps/>
                <w:sz w:val="24"/>
                <w:szCs w:val="24"/>
              </w:rPr>
            </w:pPr>
          </w:p>
        </w:tc>
        <w:tc>
          <w:tcPr>
            <w:tcW w:w="2673" w:type="dxa"/>
            <w:gridSpan w:val="10"/>
            <w:tcBorders>
              <w:top w:val="single" w:sz="4" w:space="0" w:color="auto"/>
              <w:left w:val="single" w:sz="4" w:space="0" w:color="auto"/>
              <w:bottom w:val="single" w:sz="4" w:space="0" w:color="auto"/>
              <w:right w:val="single" w:sz="4" w:space="0" w:color="auto"/>
            </w:tcBorders>
            <w:hideMark/>
          </w:tcPr>
          <w:p w14:paraId="6034A1A5" w14:textId="77777777" w:rsidR="00916C46" w:rsidRPr="009D277F" w:rsidRDefault="00916C46">
            <w:pPr>
              <w:rPr>
                <w:rFonts w:asciiTheme="majorBidi" w:hAnsiTheme="majorBidi" w:cstheme="majorBidi"/>
                <w:sz w:val="24"/>
                <w:szCs w:val="24"/>
              </w:rPr>
            </w:pPr>
            <w:r w:rsidRPr="009D277F">
              <w:rPr>
                <w:rFonts w:asciiTheme="majorBidi" w:hAnsiTheme="majorBidi" w:cstheme="majorBidi"/>
                <w:sz w:val="24"/>
                <w:szCs w:val="24"/>
              </w:rPr>
              <w:t>Taotleja nimi</w:t>
            </w:r>
          </w:p>
        </w:tc>
        <w:tc>
          <w:tcPr>
            <w:tcW w:w="3941" w:type="dxa"/>
            <w:gridSpan w:val="25"/>
            <w:tcBorders>
              <w:top w:val="single" w:sz="4" w:space="0" w:color="auto"/>
              <w:left w:val="single" w:sz="4" w:space="0" w:color="auto"/>
              <w:bottom w:val="single" w:sz="4" w:space="0" w:color="auto"/>
              <w:right w:val="single" w:sz="4" w:space="0" w:color="auto"/>
            </w:tcBorders>
            <w:hideMark/>
          </w:tcPr>
          <w:p w14:paraId="5E2A2755" w14:textId="42B797A0" w:rsidR="00916C46" w:rsidRPr="009D277F" w:rsidRDefault="00916C46">
            <w:pPr>
              <w:rPr>
                <w:rFonts w:asciiTheme="majorBidi" w:hAnsiTheme="majorBidi" w:cstheme="majorBidi"/>
                <w:bCs/>
                <w:sz w:val="24"/>
                <w:szCs w:val="24"/>
              </w:rPr>
            </w:pPr>
            <w:r w:rsidRPr="009D277F">
              <w:rPr>
                <w:rFonts w:asciiTheme="majorBidi" w:hAnsiTheme="majorBidi" w:cstheme="majorBidi"/>
                <w:bCs/>
                <w:sz w:val="24"/>
                <w:szCs w:val="24"/>
              </w:rPr>
              <w:t>Muhu Vallavalitsus</w:t>
            </w:r>
          </w:p>
        </w:tc>
      </w:tr>
      <w:tr w:rsidR="00916C46" w:rsidRPr="009D277F" w14:paraId="3ECD0900" w14:textId="77777777" w:rsidTr="002E678C">
        <w:trPr>
          <w:trHeight w:val="46"/>
        </w:trPr>
        <w:tc>
          <w:tcPr>
            <w:tcW w:w="3256" w:type="dxa"/>
            <w:vMerge/>
            <w:tcBorders>
              <w:left w:val="single" w:sz="4" w:space="0" w:color="auto"/>
              <w:right w:val="single" w:sz="4" w:space="0" w:color="auto"/>
            </w:tcBorders>
            <w:vAlign w:val="center"/>
            <w:hideMark/>
          </w:tcPr>
          <w:p w14:paraId="6941E2FE" w14:textId="77777777" w:rsidR="00916C46" w:rsidRPr="009D277F" w:rsidRDefault="00916C46">
            <w:pPr>
              <w:rPr>
                <w:rFonts w:asciiTheme="majorBidi" w:hAnsiTheme="majorBidi" w:cstheme="majorBidi"/>
                <w:b/>
                <w:caps/>
                <w:sz w:val="24"/>
                <w:szCs w:val="24"/>
              </w:rPr>
            </w:pPr>
          </w:p>
        </w:tc>
        <w:tc>
          <w:tcPr>
            <w:tcW w:w="2673" w:type="dxa"/>
            <w:gridSpan w:val="10"/>
            <w:tcBorders>
              <w:top w:val="single" w:sz="4" w:space="0" w:color="auto"/>
              <w:left w:val="single" w:sz="4" w:space="0" w:color="auto"/>
              <w:bottom w:val="single" w:sz="4" w:space="0" w:color="auto"/>
              <w:right w:val="single" w:sz="4" w:space="0" w:color="auto"/>
            </w:tcBorders>
            <w:hideMark/>
          </w:tcPr>
          <w:p w14:paraId="1FAE1C8B" w14:textId="77777777" w:rsidR="00916C46" w:rsidRPr="009D277F" w:rsidRDefault="00916C46">
            <w:pPr>
              <w:rPr>
                <w:rFonts w:asciiTheme="majorBidi" w:hAnsiTheme="majorBidi" w:cstheme="majorBidi"/>
                <w:sz w:val="24"/>
                <w:szCs w:val="24"/>
              </w:rPr>
            </w:pPr>
            <w:r w:rsidRPr="009D277F">
              <w:rPr>
                <w:rFonts w:asciiTheme="majorBidi" w:hAnsiTheme="majorBidi" w:cstheme="majorBidi"/>
                <w:sz w:val="24"/>
                <w:szCs w:val="24"/>
              </w:rPr>
              <w:t>Isikukood/ registrikood</w:t>
            </w:r>
          </w:p>
        </w:tc>
        <w:tc>
          <w:tcPr>
            <w:tcW w:w="3960" w:type="dxa"/>
            <w:gridSpan w:val="26"/>
            <w:tcBorders>
              <w:top w:val="single" w:sz="4" w:space="0" w:color="auto"/>
              <w:left w:val="single" w:sz="4" w:space="0" w:color="auto"/>
              <w:bottom w:val="single" w:sz="4" w:space="0" w:color="auto"/>
              <w:right w:val="single" w:sz="4" w:space="0" w:color="auto"/>
            </w:tcBorders>
            <w:hideMark/>
          </w:tcPr>
          <w:p w14:paraId="7589B40B" w14:textId="4C939FA5" w:rsidR="00916C46" w:rsidRPr="009D277F" w:rsidRDefault="00916C46">
            <w:pPr>
              <w:rPr>
                <w:rFonts w:asciiTheme="majorBidi" w:hAnsiTheme="majorBidi" w:cstheme="majorBidi"/>
                <w:sz w:val="24"/>
                <w:szCs w:val="24"/>
              </w:rPr>
            </w:pPr>
            <w:r w:rsidRPr="009D277F">
              <w:rPr>
                <w:rFonts w:asciiTheme="majorBidi" w:hAnsiTheme="majorBidi" w:cstheme="majorBidi"/>
                <w:bCs/>
                <w:sz w:val="24"/>
                <w:szCs w:val="24"/>
              </w:rPr>
              <w:t>75018710</w:t>
            </w:r>
          </w:p>
        </w:tc>
      </w:tr>
      <w:tr w:rsidR="00916C46" w:rsidRPr="009D277F" w14:paraId="4726E235" w14:textId="77777777" w:rsidTr="002E678C">
        <w:trPr>
          <w:gridAfter w:val="1"/>
          <w:wAfter w:w="19" w:type="dxa"/>
          <w:trHeight w:val="184"/>
        </w:trPr>
        <w:tc>
          <w:tcPr>
            <w:tcW w:w="3256" w:type="dxa"/>
            <w:vMerge/>
            <w:tcBorders>
              <w:left w:val="single" w:sz="4" w:space="0" w:color="auto"/>
              <w:right w:val="single" w:sz="4" w:space="0" w:color="auto"/>
            </w:tcBorders>
            <w:vAlign w:val="center"/>
            <w:hideMark/>
          </w:tcPr>
          <w:p w14:paraId="5B0B2DCE" w14:textId="77777777" w:rsidR="00916C46" w:rsidRPr="009D277F" w:rsidRDefault="00916C4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56E91712" w14:textId="77777777" w:rsidR="00916C46" w:rsidRPr="009D277F" w:rsidRDefault="00916C46">
            <w:pPr>
              <w:rPr>
                <w:rFonts w:asciiTheme="majorBidi" w:hAnsiTheme="majorBidi" w:cstheme="majorBidi"/>
                <w:sz w:val="24"/>
                <w:szCs w:val="24"/>
              </w:rPr>
            </w:pPr>
            <w:r w:rsidRPr="009D277F">
              <w:rPr>
                <w:rFonts w:asciiTheme="majorBidi" w:hAnsiTheme="majorBidi" w:cstheme="majorBidi"/>
                <w:sz w:val="24"/>
                <w:szCs w:val="24"/>
              </w:rPr>
              <w:t xml:space="preserve">PLANEERITAVA ALA LIGIKAUDNE SUURUS: </w:t>
            </w:r>
          </w:p>
        </w:tc>
      </w:tr>
      <w:tr w:rsidR="00916C46" w:rsidRPr="009D277F" w14:paraId="05B670EC" w14:textId="77777777" w:rsidTr="002E678C">
        <w:trPr>
          <w:gridAfter w:val="1"/>
          <w:wAfter w:w="19" w:type="dxa"/>
          <w:trHeight w:val="184"/>
        </w:trPr>
        <w:tc>
          <w:tcPr>
            <w:tcW w:w="3256" w:type="dxa"/>
            <w:vMerge/>
            <w:tcBorders>
              <w:left w:val="single" w:sz="4" w:space="0" w:color="auto"/>
              <w:right w:val="single" w:sz="4" w:space="0" w:color="auto"/>
            </w:tcBorders>
            <w:vAlign w:val="center"/>
            <w:hideMark/>
          </w:tcPr>
          <w:p w14:paraId="2603D0C9" w14:textId="77777777" w:rsidR="00916C46" w:rsidRPr="009D277F" w:rsidRDefault="00916C46" w:rsidP="00347EB6">
            <w:pPr>
              <w:rPr>
                <w:rFonts w:asciiTheme="majorBidi" w:hAnsiTheme="majorBidi" w:cstheme="majorBidi"/>
                <w:b/>
                <w:caps/>
                <w:sz w:val="24"/>
                <w:szCs w:val="24"/>
              </w:rPr>
            </w:pPr>
          </w:p>
        </w:tc>
        <w:tc>
          <w:tcPr>
            <w:tcW w:w="2673" w:type="dxa"/>
            <w:gridSpan w:val="10"/>
            <w:tcBorders>
              <w:top w:val="single" w:sz="4" w:space="0" w:color="auto"/>
              <w:left w:val="single" w:sz="4" w:space="0" w:color="auto"/>
              <w:bottom w:val="single" w:sz="4" w:space="0" w:color="auto"/>
              <w:right w:val="single" w:sz="4" w:space="0" w:color="auto"/>
            </w:tcBorders>
            <w:hideMark/>
          </w:tcPr>
          <w:p w14:paraId="7B6D78F8" w14:textId="77777777" w:rsidR="00916C46" w:rsidRPr="009D277F" w:rsidRDefault="00916C46" w:rsidP="00347EB6">
            <w:pPr>
              <w:rPr>
                <w:rFonts w:asciiTheme="majorBidi" w:hAnsiTheme="majorBidi" w:cstheme="majorBidi"/>
                <w:sz w:val="24"/>
                <w:szCs w:val="24"/>
              </w:rPr>
            </w:pPr>
            <w:r w:rsidRPr="009D277F">
              <w:rPr>
                <w:rFonts w:asciiTheme="majorBidi" w:hAnsiTheme="majorBidi" w:cstheme="majorBidi"/>
                <w:sz w:val="24"/>
                <w:szCs w:val="24"/>
              </w:rPr>
              <w:t>Detailplaneeringuala pindala</w:t>
            </w: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tcPr>
          <w:p w14:paraId="31C6CD03" w14:textId="46D0A068" w:rsidR="00916C46" w:rsidRPr="009D277F" w:rsidRDefault="00916C46" w:rsidP="00347EB6">
            <w:pPr>
              <w:rPr>
                <w:rFonts w:asciiTheme="majorBidi" w:hAnsiTheme="majorBidi" w:cstheme="majorBidi"/>
                <w:sz w:val="24"/>
                <w:szCs w:val="24"/>
              </w:rPr>
            </w:pPr>
          </w:p>
        </w:tc>
        <w:tc>
          <w:tcPr>
            <w:tcW w:w="928" w:type="dxa"/>
            <w:gridSpan w:val="5"/>
            <w:tcBorders>
              <w:top w:val="single" w:sz="4" w:space="0" w:color="auto"/>
              <w:left w:val="single" w:sz="4" w:space="0" w:color="auto"/>
              <w:bottom w:val="single" w:sz="4" w:space="0" w:color="auto"/>
              <w:right w:val="single" w:sz="4" w:space="0" w:color="auto"/>
            </w:tcBorders>
            <w:hideMark/>
          </w:tcPr>
          <w:p w14:paraId="32B3BCF0" w14:textId="77777777" w:rsidR="00916C46" w:rsidRPr="009D277F" w:rsidRDefault="00916C46" w:rsidP="00347EB6">
            <w:pPr>
              <w:rPr>
                <w:rFonts w:asciiTheme="majorBidi" w:hAnsiTheme="majorBidi" w:cstheme="majorBidi"/>
                <w:sz w:val="24"/>
                <w:szCs w:val="24"/>
              </w:rPr>
            </w:pPr>
            <w:r w:rsidRPr="009D277F">
              <w:rPr>
                <w:rFonts w:asciiTheme="majorBidi" w:hAnsiTheme="majorBidi" w:cstheme="majorBidi"/>
                <w:sz w:val="24"/>
                <w:szCs w:val="24"/>
              </w:rPr>
              <w:t>ha</w:t>
            </w:r>
          </w:p>
        </w:tc>
        <w:tc>
          <w:tcPr>
            <w:tcW w:w="941" w:type="dxa"/>
            <w:gridSpan w:val="6"/>
            <w:tcBorders>
              <w:top w:val="single" w:sz="4" w:space="0" w:color="auto"/>
              <w:left w:val="single" w:sz="4" w:space="0" w:color="auto"/>
              <w:bottom w:val="single" w:sz="4" w:space="0" w:color="auto"/>
              <w:right w:val="single" w:sz="4" w:space="0" w:color="auto"/>
            </w:tcBorders>
          </w:tcPr>
          <w:p w14:paraId="34641CA7" w14:textId="21C14911" w:rsidR="00916C46" w:rsidRPr="009D277F" w:rsidRDefault="00916C46" w:rsidP="00347EB6">
            <w:pPr>
              <w:rPr>
                <w:rFonts w:asciiTheme="majorBidi" w:hAnsiTheme="majorBidi" w:cstheme="majorBidi"/>
                <w:sz w:val="24"/>
                <w:szCs w:val="24"/>
              </w:rPr>
            </w:pPr>
            <w:r w:rsidRPr="009D277F">
              <w:rPr>
                <w:rFonts w:asciiTheme="majorBidi" w:hAnsiTheme="majorBidi" w:cstheme="majorBidi"/>
                <w:sz w:val="24"/>
                <w:szCs w:val="24"/>
                <w:shd w:val="clear" w:color="auto" w:fill="FFFFFF"/>
              </w:rPr>
              <w:t>16497</w:t>
            </w:r>
          </w:p>
        </w:tc>
        <w:tc>
          <w:tcPr>
            <w:tcW w:w="1019" w:type="dxa"/>
            <w:gridSpan w:val="5"/>
            <w:tcBorders>
              <w:top w:val="single" w:sz="4" w:space="0" w:color="auto"/>
              <w:left w:val="single" w:sz="4" w:space="0" w:color="auto"/>
              <w:bottom w:val="single" w:sz="4" w:space="0" w:color="auto"/>
              <w:right w:val="single" w:sz="4" w:space="0" w:color="auto"/>
            </w:tcBorders>
            <w:hideMark/>
          </w:tcPr>
          <w:p w14:paraId="7FAC07DC" w14:textId="77777777" w:rsidR="00916C46" w:rsidRPr="009D277F" w:rsidRDefault="00916C46" w:rsidP="00347EB6">
            <w:pPr>
              <w:rPr>
                <w:rFonts w:asciiTheme="majorBidi" w:hAnsiTheme="majorBidi" w:cstheme="majorBidi"/>
                <w:sz w:val="24"/>
                <w:szCs w:val="24"/>
              </w:rPr>
            </w:pPr>
            <w:r w:rsidRPr="009D277F">
              <w:rPr>
                <w:rFonts w:asciiTheme="majorBidi" w:hAnsiTheme="majorBidi" w:cstheme="majorBidi"/>
                <w:sz w:val="24"/>
                <w:szCs w:val="24"/>
              </w:rPr>
              <w:t>m²</w:t>
            </w:r>
          </w:p>
        </w:tc>
      </w:tr>
      <w:tr w:rsidR="00916C46" w:rsidRPr="009D277F" w14:paraId="7B1EA9F3" w14:textId="77777777" w:rsidTr="002E678C">
        <w:trPr>
          <w:gridAfter w:val="1"/>
          <w:wAfter w:w="19" w:type="dxa"/>
          <w:trHeight w:val="407"/>
        </w:trPr>
        <w:tc>
          <w:tcPr>
            <w:tcW w:w="3256" w:type="dxa"/>
            <w:vMerge/>
            <w:tcBorders>
              <w:left w:val="single" w:sz="4" w:space="0" w:color="auto"/>
              <w:right w:val="single" w:sz="4" w:space="0" w:color="auto"/>
            </w:tcBorders>
            <w:vAlign w:val="center"/>
            <w:hideMark/>
          </w:tcPr>
          <w:p w14:paraId="4316B3B9" w14:textId="77777777" w:rsidR="00916C46" w:rsidRPr="009D277F" w:rsidRDefault="00916C4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58F99D91" w14:textId="77777777" w:rsidR="00916C46" w:rsidRPr="009D277F" w:rsidRDefault="00916C46" w:rsidP="00347EB6">
            <w:pPr>
              <w:rPr>
                <w:rFonts w:asciiTheme="majorBidi" w:hAnsiTheme="majorBidi" w:cstheme="majorBidi"/>
                <w:sz w:val="24"/>
                <w:szCs w:val="24"/>
              </w:rPr>
            </w:pPr>
            <w:r w:rsidRPr="009D277F">
              <w:rPr>
                <w:rFonts w:asciiTheme="majorBidi" w:hAnsiTheme="majorBidi" w:cstheme="majorBidi"/>
                <w:sz w:val="24"/>
                <w:szCs w:val="24"/>
              </w:rPr>
              <w:t xml:space="preserve">DETAILPLANEERINGU EESMÄRK: </w:t>
            </w:r>
          </w:p>
        </w:tc>
      </w:tr>
      <w:tr w:rsidR="00916C46" w:rsidRPr="009D277F" w14:paraId="5A681AAD" w14:textId="77777777" w:rsidTr="002E678C">
        <w:trPr>
          <w:gridAfter w:val="1"/>
          <w:wAfter w:w="19" w:type="dxa"/>
          <w:trHeight w:val="690"/>
        </w:trPr>
        <w:tc>
          <w:tcPr>
            <w:tcW w:w="3256" w:type="dxa"/>
            <w:vMerge/>
            <w:tcBorders>
              <w:left w:val="single" w:sz="4" w:space="0" w:color="auto"/>
              <w:right w:val="single" w:sz="4" w:space="0" w:color="auto"/>
            </w:tcBorders>
            <w:vAlign w:val="center"/>
            <w:hideMark/>
          </w:tcPr>
          <w:p w14:paraId="626ACD28" w14:textId="77777777" w:rsidR="00916C46" w:rsidRPr="009D277F" w:rsidRDefault="00916C4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147EAAB8" w14:textId="7B99613F" w:rsidR="00916C46" w:rsidRPr="009D277F" w:rsidRDefault="003C131A" w:rsidP="00347EB6">
            <w:pPr>
              <w:pStyle w:val="Vahedeta"/>
              <w:jc w:val="both"/>
              <w:rPr>
                <w:rFonts w:asciiTheme="majorBidi" w:hAnsiTheme="majorBidi" w:cstheme="majorBidi"/>
                <w:sz w:val="24"/>
                <w:szCs w:val="24"/>
              </w:rPr>
            </w:pPr>
            <w:r w:rsidRPr="009D277F">
              <w:rPr>
                <w:rFonts w:asciiTheme="majorBidi" w:hAnsiTheme="majorBidi" w:cstheme="majorBidi"/>
                <w:sz w:val="24"/>
                <w:szCs w:val="24"/>
              </w:rPr>
              <w:t>Detailplaneeringu eesmärgiks on piirkonda sobivate üksikelamute ja vähese abi- ja toetusvajadusega inimestele elamute ning vajaliku taristu rajamine.</w:t>
            </w:r>
          </w:p>
        </w:tc>
      </w:tr>
      <w:tr w:rsidR="00916C46" w:rsidRPr="009D277F" w14:paraId="0B35C644" w14:textId="77777777" w:rsidTr="002E678C">
        <w:trPr>
          <w:gridAfter w:val="1"/>
          <w:wAfter w:w="19" w:type="dxa"/>
          <w:trHeight w:val="417"/>
        </w:trPr>
        <w:tc>
          <w:tcPr>
            <w:tcW w:w="3256" w:type="dxa"/>
            <w:vMerge/>
            <w:tcBorders>
              <w:left w:val="single" w:sz="4" w:space="0" w:color="auto"/>
              <w:right w:val="single" w:sz="4" w:space="0" w:color="auto"/>
            </w:tcBorders>
            <w:vAlign w:val="center"/>
          </w:tcPr>
          <w:p w14:paraId="3813BA0F" w14:textId="77777777" w:rsidR="00916C46" w:rsidRPr="009D277F" w:rsidRDefault="00916C4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D5AC09" w14:textId="61B14E74" w:rsidR="00916C46" w:rsidRPr="009D277F" w:rsidRDefault="00916C46" w:rsidP="00347EB6">
            <w:pPr>
              <w:pStyle w:val="Vahedeta"/>
              <w:jc w:val="both"/>
              <w:rPr>
                <w:rFonts w:asciiTheme="majorBidi" w:hAnsiTheme="majorBidi" w:cstheme="majorBidi"/>
                <w:sz w:val="24"/>
                <w:szCs w:val="24"/>
              </w:rPr>
            </w:pPr>
            <w:r w:rsidRPr="009D277F">
              <w:rPr>
                <w:rFonts w:asciiTheme="majorBidi" w:hAnsiTheme="majorBidi" w:cstheme="majorBidi"/>
                <w:sz w:val="24"/>
                <w:szCs w:val="24"/>
              </w:rPr>
              <w:t>DETAILPLANEERINGU ALA</w:t>
            </w:r>
          </w:p>
        </w:tc>
      </w:tr>
      <w:tr w:rsidR="00916C46" w:rsidRPr="009D277F" w14:paraId="2F1E6405" w14:textId="77777777" w:rsidTr="002E678C">
        <w:trPr>
          <w:gridAfter w:val="1"/>
          <w:wAfter w:w="19" w:type="dxa"/>
          <w:trHeight w:val="690"/>
        </w:trPr>
        <w:tc>
          <w:tcPr>
            <w:tcW w:w="3256" w:type="dxa"/>
            <w:vMerge/>
            <w:tcBorders>
              <w:left w:val="single" w:sz="4" w:space="0" w:color="auto"/>
              <w:bottom w:val="single" w:sz="4" w:space="0" w:color="auto"/>
              <w:right w:val="single" w:sz="4" w:space="0" w:color="auto"/>
            </w:tcBorders>
            <w:vAlign w:val="center"/>
          </w:tcPr>
          <w:p w14:paraId="1E3855CE" w14:textId="77777777" w:rsidR="00916C46" w:rsidRPr="009D277F" w:rsidRDefault="00916C4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72407D93" w14:textId="1B15453C" w:rsidR="00916C46" w:rsidRPr="009D277F" w:rsidRDefault="00916C46" w:rsidP="00347EB6">
            <w:pPr>
              <w:pStyle w:val="Vahedeta"/>
              <w:jc w:val="both"/>
              <w:rPr>
                <w:rFonts w:asciiTheme="majorBidi" w:hAnsiTheme="majorBidi" w:cstheme="majorBidi"/>
                <w:sz w:val="24"/>
                <w:szCs w:val="24"/>
              </w:rPr>
            </w:pPr>
            <w:r w:rsidRPr="009D277F">
              <w:rPr>
                <w:rFonts w:asciiTheme="majorBidi" w:hAnsiTheme="majorBidi" w:cstheme="majorBidi"/>
                <w:noProof/>
                <w:sz w:val="24"/>
                <w:szCs w:val="24"/>
              </w:rPr>
              <w:drawing>
                <wp:inline distT="0" distB="0" distL="0" distR="0" wp14:anchorId="1A0DC6EC" wp14:editId="4A9EE31F">
                  <wp:extent cx="3476625" cy="3388770"/>
                  <wp:effectExtent l="0" t="0" r="0" b="2540"/>
                  <wp:docPr id="329677967" name="Picture 1" descr="A map of a land with houses and ro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77967" name="Picture 1" descr="A map of a land with houses and roa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81151" cy="3393182"/>
                          </a:xfrm>
                          <a:prstGeom prst="rect">
                            <a:avLst/>
                          </a:prstGeom>
                        </pic:spPr>
                      </pic:pic>
                    </a:graphicData>
                  </a:graphic>
                </wp:inline>
              </w:drawing>
            </w:r>
          </w:p>
        </w:tc>
      </w:tr>
      <w:tr w:rsidR="00347EB6" w:rsidRPr="009D277F" w14:paraId="05CA3520" w14:textId="77777777" w:rsidTr="002E678C">
        <w:trPr>
          <w:gridAfter w:val="1"/>
          <w:wAfter w:w="19" w:type="dxa"/>
          <w:trHeight w:val="207"/>
        </w:trPr>
        <w:tc>
          <w:tcPr>
            <w:tcW w:w="3256" w:type="dxa"/>
            <w:vMerge w:val="restart"/>
            <w:tcBorders>
              <w:top w:val="single" w:sz="4" w:space="0" w:color="auto"/>
              <w:left w:val="single" w:sz="4" w:space="0" w:color="auto"/>
              <w:bottom w:val="single" w:sz="4" w:space="0" w:color="auto"/>
              <w:right w:val="single" w:sz="4" w:space="0" w:color="auto"/>
            </w:tcBorders>
            <w:hideMark/>
          </w:tcPr>
          <w:p w14:paraId="66D443C6" w14:textId="77777777" w:rsidR="00347EB6" w:rsidRPr="009D277F" w:rsidRDefault="00347EB6" w:rsidP="00347EB6">
            <w:pPr>
              <w:rPr>
                <w:rFonts w:asciiTheme="majorBidi" w:hAnsiTheme="majorBidi" w:cstheme="majorBidi"/>
                <w:b/>
                <w:caps/>
                <w:sz w:val="24"/>
                <w:szCs w:val="24"/>
              </w:rPr>
            </w:pPr>
            <w:r w:rsidRPr="009D277F">
              <w:rPr>
                <w:rFonts w:asciiTheme="majorBidi" w:hAnsiTheme="majorBidi" w:cstheme="majorBidi"/>
                <w:b/>
                <w:caps/>
                <w:sz w:val="24"/>
                <w:szCs w:val="24"/>
              </w:rPr>
              <w:t>Detailplaneeringu lähtematerjalid</w:t>
            </w:r>
          </w:p>
          <w:p w14:paraId="7838F677" w14:textId="77777777" w:rsidR="00347EB6" w:rsidRPr="009D277F" w:rsidRDefault="00347EB6" w:rsidP="00347EB6">
            <w:pPr>
              <w:rPr>
                <w:rFonts w:asciiTheme="majorBidi" w:hAnsiTheme="majorBidi" w:cstheme="majorBidi"/>
                <w:b/>
                <w:caps/>
                <w:sz w:val="24"/>
                <w:szCs w:val="24"/>
              </w:rPr>
            </w:pPr>
            <w:r w:rsidRPr="009D277F">
              <w:rPr>
                <w:rFonts w:asciiTheme="majorBidi" w:hAnsiTheme="majorBidi" w:cstheme="majorBidi"/>
                <w:sz w:val="24"/>
                <w:szCs w:val="24"/>
                <w:lang w:val="fi-FI"/>
              </w:rPr>
              <w:t xml:space="preserve"> </w:t>
            </w: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3C5436E1"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 xml:space="preserve">PLANEERITAVA ALA ASEND / OLEMASOLEV MAAKASUTUS: </w:t>
            </w:r>
          </w:p>
        </w:tc>
      </w:tr>
      <w:tr w:rsidR="00347EB6" w:rsidRPr="009D277F" w14:paraId="3A87F3D5" w14:textId="77777777" w:rsidTr="002E678C">
        <w:trPr>
          <w:gridAfter w:val="1"/>
          <w:wAfter w:w="19" w:type="dxa"/>
          <w:trHeight w:val="207"/>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964C8DE" w14:textId="77777777" w:rsidR="00347EB6" w:rsidRPr="009D277F" w:rsidRDefault="00347EB6" w:rsidP="00347EB6">
            <w:pPr>
              <w:rPr>
                <w:rFonts w:asciiTheme="majorBidi" w:hAnsiTheme="majorBidi" w:cstheme="majorBidi"/>
                <w:b/>
                <w:caps/>
                <w:sz w:val="24"/>
                <w:szCs w:val="24"/>
              </w:rPr>
            </w:pPr>
          </w:p>
        </w:tc>
        <w:tc>
          <w:tcPr>
            <w:tcW w:w="2232" w:type="dxa"/>
            <w:gridSpan w:val="7"/>
            <w:tcBorders>
              <w:top w:val="single" w:sz="4" w:space="0" w:color="auto"/>
              <w:left w:val="single" w:sz="4" w:space="0" w:color="auto"/>
              <w:bottom w:val="single" w:sz="4" w:space="0" w:color="auto"/>
              <w:right w:val="single" w:sz="4" w:space="0" w:color="auto"/>
            </w:tcBorders>
            <w:hideMark/>
          </w:tcPr>
          <w:p w14:paraId="6A7AC7FC" w14:textId="084B343A"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Maaüksuse lähiaadress</w:t>
            </w:r>
          </w:p>
        </w:tc>
        <w:tc>
          <w:tcPr>
            <w:tcW w:w="4382" w:type="dxa"/>
            <w:gridSpan w:val="28"/>
            <w:tcBorders>
              <w:top w:val="single" w:sz="4" w:space="0" w:color="auto"/>
              <w:left w:val="single" w:sz="4" w:space="0" w:color="auto"/>
              <w:bottom w:val="single" w:sz="4" w:space="0" w:color="auto"/>
              <w:right w:val="single" w:sz="4" w:space="0" w:color="auto"/>
            </w:tcBorders>
            <w:hideMark/>
          </w:tcPr>
          <w:p w14:paraId="0356F880" w14:textId="4A4F1A13" w:rsidR="00347EB6"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Raunmäe</w:t>
            </w:r>
          </w:p>
        </w:tc>
      </w:tr>
      <w:tr w:rsidR="004B1FDA" w:rsidRPr="009D277F" w14:paraId="77A3144B" w14:textId="77777777" w:rsidTr="002E678C">
        <w:trPr>
          <w:gridAfter w:val="1"/>
          <w:wAfter w:w="19" w:type="dxa"/>
          <w:trHeight w:val="499"/>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CA2081A" w14:textId="77777777" w:rsidR="004B1FDA" w:rsidRPr="009D277F" w:rsidRDefault="004B1FDA" w:rsidP="00347EB6">
            <w:pPr>
              <w:rPr>
                <w:rFonts w:asciiTheme="majorBidi" w:hAnsiTheme="majorBidi" w:cstheme="majorBidi"/>
                <w:b/>
                <w:caps/>
                <w:color w:val="FF0000"/>
                <w:sz w:val="24"/>
                <w:szCs w:val="24"/>
              </w:rPr>
            </w:pPr>
          </w:p>
        </w:tc>
        <w:tc>
          <w:tcPr>
            <w:tcW w:w="2232" w:type="dxa"/>
            <w:gridSpan w:val="7"/>
            <w:tcBorders>
              <w:top w:val="single" w:sz="4" w:space="0" w:color="auto"/>
              <w:left w:val="single" w:sz="4" w:space="0" w:color="auto"/>
              <w:right w:val="single" w:sz="4" w:space="0" w:color="auto"/>
            </w:tcBorders>
            <w:hideMark/>
          </w:tcPr>
          <w:p w14:paraId="3F1D7921" w14:textId="1A9830A8"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Katastriüksuse tunnus</w:t>
            </w:r>
          </w:p>
        </w:tc>
        <w:tc>
          <w:tcPr>
            <w:tcW w:w="326" w:type="dxa"/>
            <w:gridSpan w:val="2"/>
            <w:tcBorders>
              <w:top w:val="single" w:sz="4" w:space="0" w:color="auto"/>
              <w:left w:val="single" w:sz="4" w:space="0" w:color="auto"/>
              <w:bottom w:val="single" w:sz="4" w:space="0" w:color="auto"/>
              <w:right w:val="single" w:sz="4" w:space="0" w:color="auto"/>
            </w:tcBorders>
            <w:hideMark/>
          </w:tcPr>
          <w:p w14:paraId="68BCBCDB"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4</w:t>
            </w:r>
          </w:p>
        </w:tc>
        <w:tc>
          <w:tcPr>
            <w:tcW w:w="326" w:type="dxa"/>
            <w:gridSpan w:val="4"/>
            <w:tcBorders>
              <w:top w:val="single" w:sz="4" w:space="0" w:color="auto"/>
              <w:left w:val="single" w:sz="4" w:space="0" w:color="auto"/>
              <w:bottom w:val="single" w:sz="4" w:space="0" w:color="auto"/>
              <w:right w:val="single" w:sz="4" w:space="0" w:color="auto"/>
            </w:tcBorders>
            <w:hideMark/>
          </w:tcPr>
          <w:p w14:paraId="2BA5FD8B"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7</w:t>
            </w:r>
          </w:p>
        </w:tc>
        <w:tc>
          <w:tcPr>
            <w:tcW w:w="326" w:type="dxa"/>
            <w:tcBorders>
              <w:top w:val="single" w:sz="4" w:space="0" w:color="auto"/>
              <w:left w:val="single" w:sz="4" w:space="0" w:color="auto"/>
              <w:bottom w:val="single" w:sz="4" w:space="0" w:color="auto"/>
              <w:right w:val="single" w:sz="4" w:space="0" w:color="auto"/>
            </w:tcBorders>
            <w:hideMark/>
          </w:tcPr>
          <w:p w14:paraId="19FC8B20"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8</w:t>
            </w:r>
          </w:p>
        </w:tc>
        <w:tc>
          <w:tcPr>
            <w:tcW w:w="326" w:type="dxa"/>
            <w:gridSpan w:val="4"/>
            <w:tcBorders>
              <w:top w:val="single" w:sz="4" w:space="0" w:color="auto"/>
              <w:left w:val="single" w:sz="4" w:space="0" w:color="auto"/>
              <w:bottom w:val="single" w:sz="4" w:space="0" w:color="auto"/>
              <w:right w:val="single" w:sz="4" w:space="0" w:color="auto"/>
            </w:tcBorders>
            <w:hideMark/>
          </w:tcPr>
          <w:p w14:paraId="087204FF"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0</w:t>
            </w:r>
          </w:p>
        </w:tc>
        <w:tc>
          <w:tcPr>
            <w:tcW w:w="326" w:type="dxa"/>
            <w:gridSpan w:val="2"/>
            <w:tcBorders>
              <w:top w:val="single" w:sz="4" w:space="0" w:color="auto"/>
              <w:left w:val="single" w:sz="4" w:space="0" w:color="auto"/>
              <w:bottom w:val="single" w:sz="4" w:space="0" w:color="auto"/>
              <w:right w:val="single" w:sz="4" w:space="0" w:color="auto"/>
            </w:tcBorders>
            <w:hideMark/>
          </w:tcPr>
          <w:p w14:paraId="19367139"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1</w:t>
            </w:r>
          </w:p>
        </w:tc>
        <w:tc>
          <w:tcPr>
            <w:tcW w:w="278" w:type="dxa"/>
            <w:tcBorders>
              <w:top w:val="single" w:sz="4" w:space="0" w:color="auto"/>
              <w:left w:val="single" w:sz="4" w:space="0" w:color="auto"/>
              <w:bottom w:val="single" w:sz="4" w:space="0" w:color="auto"/>
              <w:right w:val="single" w:sz="4" w:space="0" w:color="auto"/>
            </w:tcBorders>
            <w:hideMark/>
          </w:tcPr>
          <w:p w14:paraId="58A24F3A"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w:t>
            </w:r>
          </w:p>
        </w:tc>
        <w:tc>
          <w:tcPr>
            <w:tcW w:w="326" w:type="dxa"/>
            <w:gridSpan w:val="2"/>
            <w:tcBorders>
              <w:top w:val="single" w:sz="4" w:space="0" w:color="auto"/>
              <w:left w:val="single" w:sz="4" w:space="0" w:color="auto"/>
              <w:bottom w:val="single" w:sz="4" w:space="0" w:color="auto"/>
              <w:right w:val="single" w:sz="4" w:space="0" w:color="auto"/>
            </w:tcBorders>
            <w:hideMark/>
          </w:tcPr>
          <w:p w14:paraId="65C654C3"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0</w:t>
            </w:r>
          </w:p>
        </w:tc>
        <w:tc>
          <w:tcPr>
            <w:tcW w:w="326" w:type="dxa"/>
            <w:gridSpan w:val="2"/>
            <w:tcBorders>
              <w:top w:val="single" w:sz="4" w:space="0" w:color="auto"/>
              <w:left w:val="single" w:sz="4" w:space="0" w:color="auto"/>
              <w:bottom w:val="single" w:sz="4" w:space="0" w:color="auto"/>
              <w:right w:val="single" w:sz="4" w:space="0" w:color="auto"/>
            </w:tcBorders>
            <w:hideMark/>
          </w:tcPr>
          <w:p w14:paraId="04AE9DE0"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0</w:t>
            </w:r>
          </w:p>
        </w:tc>
        <w:tc>
          <w:tcPr>
            <w:tcW w:w="236" w:type="dxa"/>
            <w:gridSpan w:val="2"/>
            <w:tcBorders>
              <w:top w:val="single" w:sz="4" w:space="0" w:color="auto"/>
              <w:left w:val="single" w:sz="4" w:space="0" w:color="auto"/>
              <w:bottom w:val="single" w:sz="4" w:space="0" w:color="auto"/>
              <w:right w:val="single" w:sz="4" w:space="0" w:color="auto"/>
            </w:tcBorders>
            <w:hideMark/>
          </w:tcPr>
          <w:p w14:paraId="39EB5678" w14:textId="2899A8A7" w:rsidR="004B1FDA"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4</w:t>
            </w:r>
          </w:p>
        </w:tc>
        <w:tc>
          <w:tcPr>
            <w:tcW w:w="368" w:type="dxa"/>
            <w:tcBorders>
              <w:top w:val="single" w:sz="4" w:space="0" w:color="auto"/>
              <w:left w:val="single" w:sz="4" w:space="0" w:color="auto"/>
              <w:bottom w:val="single" w:sz="4" w:space="0" w:color="auto"/>
              <w:right w:val="single" w:sz="4" w:space="0" w:color="auto"/>
            </w:tcBorders>
            <w:hideMark/>
          </w:tcPr>
          <w:p w14:paraId="146106FF"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w:t>
            </w:r>
          </w:p>
        </w:tc>
        <w:tc>
          <w:tcPr>
            <w:tcW w:w="326" w:type="dxa"/>
            <w:gridSpan w:val="3"/>
            <w:tcBorders>
              <w:top w:val="single" w:sz="4" w:space="0" w:color="auto"/>
              <w:left w:val="single" w:sz="4" w:space="0" w:color="auto"/>
              <w:bottom w:val="single" w:sz="4" w:space="0" w:color="auto"/>
              <w:right w:val="single" w:sz="4" w:space="0" w:color="auto"/>
            </w:tcBorders>
            <w:hideMark/>
          </w:tcPr>
          <w:p w14:paraId="69563076"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0</w:t>
            </w:r>
          </w:p>
        </w:tc>
        <w:tc>
          <w:tcPr>
            <w:tcW w:w="326" w:type="dxa"/>
            <w:tcBorders>
              <w:top w:val="single" w:sz="4" w:space="0" w:color="auto"/>
              <w:left w:val="single" w:sz="4" w:space="0" w:color="auto"/>
              <w:bottom w:val="single" w:sz="4" w:space="0" w:color="auto"/>
              <w:right w:val="single" w:sz="4" w:space="0" w:color="auto"/>
            </w:tcBorders>
            <w:hideMark/>
          </w:tcPr>
          <w:p w14:paraId="2A8E182D" w14:textId="37D1F123"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5</w:t>
            </w:r>
          </w:p>
        </w:tc>
        <w:tc>
          <w:tcPr>
            <w:tcW w:w="326" w:type="dxa"/>
            <w:gridSpan w:val="2"/>
            <w:tcBorders>
              <w:top w:val="single" w:sz="4" w:space="0" w:color="auto"/>
              <w:left w:val="single" w:sz="4" w:space="0" w:color="auto"/>
              <w:bottom w:val="single" w:sz="4" w:space="0" w:color="auto"/>
              <w:right w:val="single" w:sz="4" w:space="0" w:color="auto"/>
            </w:tcBorders>
            <w:hideMark/>
          </w:tcPr>
          <w:p w14:paraId="2842531C" w14:textId="3E73F00F" w:rsidR="004B1FDA"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1</w:t>
            </w:r>
          </w:p>
        </w:tc>
        <w:tc>
          <w:tcPr>
            <w:tcW w:w="240" w:type="dxa"/>
            <w:tcBorders>
              <w:top w:val="single" w:sz="4" w:space="0" w:color="auto"/>
              <w:left w:val="single" w:sz="4" w:space="0" w:color="auto"/>
              <w:bottom w:val="single" w:sz="4" w:space="0" w:color="auto"/>
              <w:right w:val="single" w:sz="4" w:space="0" w:color="auto"/>
            </w:tcBorders>
            <w:hideMark/>
          </w:tcPr>
          <w:p w14:paraId="137B2E12" w14:textId="5BE68B8F" w:rsidR="004B1FDA"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1</w:t>
            </w:r>
          </w:p>
        </w:tc>
      </w:tr>
      <w:tr w:rsidR="004B1FDA" w:rsidRPr="009D277F" w14:paraId="2EBBFDB3" w14:textId="77777777" w:rsidTr="002E678C">
        <w:trPr>
          <w:gridAfter w:val="1"/>
          <w:wAfter w:w="19" w:type="dxa"/>
          <w:trHeight w:val="207"/>
        </w:trPr>
        <w:tc>
          <w:tcPr>
            <w:tcW w:w="3256" w:type="dxa"/>
            <w:vMerge/>
            <w:tcBorders>
              <w:top w:val="single" w:sz="4" w:space="0" w:color="auto"/>
              <w:left w:val="single" w:sz="4" w:space="0" w:color="auto"/>
              <w:bottom w:val="single" w:sz="4" w:space="0" w:color="auto"/>
              <w:right w:val="single" w:sz="4" w:space="0" w:color="auto"/>
            </w:tcBorders>
            <w:vAlign w:val="center"/>
          </w:tcPr>
          <w:p w14:paraId="0DA428FC" w14:textId="77777777" w:rsidR="004B1FDA" w:rsidRPr="009D277F" w:rsidRDefault="004B1FDA" w:rsidP="00347EB6">
            <w:pPr>
              <w:rPr>
                <w:rFonts w:asciiTheme="majorBidi" w:hAnsiTheme="majorBidi" w:cstheme="majorBidi"/>
                <w:b/>
                <w:caps/>
                <w:sz w:val="24"/>
                <w:szCs w:val="24"/>
              </w:rPr>
            </w:pPr>
          </w:p>
        </w:tc>
        <w:tc>
          <w:tcPr>
            <w:tcW w:w="2232" w:type="dxa"/>
            <w:gridSpan w:val="7"/>
            <w:tcBorders>
              <w:top w:val="single" w:sz="4" w:space="0" w:color="auto"/>
              <w:left w:val="single" w:sz="4" w:space="0" w:color="auto"/>
              <w:right w:val="single" w:sz="4" w:space="0" w:color="auto"/>
            </w:tcBorders>
          </w:tcPr>
          <w:p w14:paraId="6DC507C9" w14:textId="77777777"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Kinnistu numbrid</w:t>
            </w:r>
          </w:p>
        </w:tc>
        <w:tc>
          <w:tcPr>
            <w:tcW w:w="453" w:type="dxa"/>
            <w:gridSpan w:val="4"/>
            <w:tcBorders>
              <w:top w:val="single" w:sz="4" w:space="0" w:color="auto"/>
              <w:left w:val="single" w:sz="4" w:space="0" w:color="auto"/>
              <w:bottom w:val="single" w:sz="4" w:space="0" w:color="auto"/>
              <w:right w:val="single" w:sz="4" w:space="0" w:color="auto"/>
            </w:tcBorders>
          </w:tcPr>
          <w:p w14:paraId="3AC8ABB9" w14:textId="611F4434"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3</w:t>
            </w:r>
          </w:p>
        </w:tc>
        <w:tc>
          <w:tcPr>
            <w:tcW w:w="602" w:type="dxa"/>
            <w:gridSpan w:val="5"/>
            <w:tcBorders>
              <w:top w:val="single" w:sz="4" w:space="0" w:color="auto"/>
              <w:left w:val="single" w:sz="4" w:space="0" w:color="auto"/>
              <w:bottom w:val="single" w:sz="4" w:space="0" w:color="auto"/>
              <w:right w:val="single" w:sz="4" w:space="0" w:color="auto"/>
            </w:tcBorders>
          </w:tcPr>
          <w:p w14:paraId="3F709BDE" w14:textId="18C8C12E"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3</w:t>
            </w:r>
          </w:p>
        </w:tc>
        <w:tc>
          <w:tcPr>
            <w:tcW w:w="575" w:type="dxa"/>
            <w:gridSpan w:val="4"/>
            <w:tcBorders>
              <w:top w:val="single" w:sz="4" w:space="0" w:color="auto"/>
              <w:left w:val="single" w:sz="4" w:space="0" w:color="auto"/>
              <w:bottom w:val="single" w:sz="4" w:space="0" w:color="auto"/>
              <w:right w:val="single" w:sz="4" w:space="0" w:color="auto"/>
            </w:tcBorders>
          </w:tcPr>
          <w:p w14:paraId="5E186E4F" w14:textId="074E880D"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5</w:t>
            </w:r>
          </w:p>
        </w:tc>
        <w:tc>
          <w:tcPr>
            <w:tcW w:w="528" w:type="dxa"/>
            <w:gridSpan w:val="2"/>
            <w:tcBorders>
              <w:top w:val="single" w:sz="4" w:space="0" w:color="auto"/>
              <w:left w:val="single" w:sz="4" w:space="0" w:color="auto"/>
              <w:bottom w:val="single" w:sz="4" w:space="0" w:color="auto"/>
              <w:right w:val="single" w:sz="4" w:space="0" w:color="auto"/>
            </w:tcBorders>
          </w:tcPr>
          <w:p w14:paraId="6A4CC4A8" w14:textId="1E9E88B8" w:rsidR="004B1FDA"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4</w:t>
            </w:r>
          </w:p>
        </w:tc>
        <w:tc>
          <w:tcPr>
            <w:tcW w:w="567" w:type="dxa"/>
            <w:gridSpan w:val="4"/>
            <w:tcBorders>
              <w:top w:val="single" w:sz="4" w:space="0" w:color="auto"/>
              <w:left w:val="single" w:sz="4" w:space="0" w:color="auto"/>
              <w:bottom w:val="single" w:sz="4" w:space="0" w:color="auto"/>
              <w:right w:val="single" w:sz="4" w:space="0" w:color="auto"/>
            </w:tcBorders>
          </w:tcPr>
          <w:p w14:paraId="1E2159D1" w14:textId="04AB1BAA" w:rsidR="004B1FDA"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6</w:t>
            </w:r>
          </w:p>
        </w:tc>
        <w:tc>
          <w:tcPr>
            <w:tcW w:w="567" w:type="dxa"/>
            <w:gridSpan w:val="3"/>
            <w:tcBorders>
              <w:top w:val="single" w:sz="4" w:space="0" w:color="auto"/>
              <w:left w:val="single" w:sz="4" w:space="0" w:color="auto"/>
              <w:bottom w:val="single" w:sz="4" w:space="0" w:color="auto"/>
              <w:right w:val="single" w:sz="4" w:space="0" w:color="auto"/>
            </w:tcBorders>
          </w:tcPr>
          <w:p w14:paraId="007F7947" w14:textId="1C31BEDD"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3</w:t>
            </w:r>
          </w:p>
        </w:tc>
        <w:tc>
          <w:tcPr>
            <w:tcW w:w="567" w:type="dxa"/>
            <w:gridSpan w:val="4"/>
            <w:tcBorders>
              <w:top w:val="single" w:sz="4" w:space="0" w:color="auto"/>
              <w:left w:val="single" w:sz="4" w:space="0" w:color="auto"/>
              <w:bottom w:val="single" w:sz="4" w:space="0" w:color="auto"/>
              <w:right w:val="single" w:sz="4" w:space="0" w:color="auto"/>
            </w:tcBorders>
          </w:tcPr>
          <w:p w14:paraId="7C47A4A3" w14:textId="665CE32F" w:rsidR="004B1FDA" w:rsidRPr="009D277F" w:rsidRDefault="004B1FDA" w:rsidP="00347EB6">
            <w:pPr>
              <w:rPr>
                <w:rFonts w:asciiTheme="majorBidi" w:hAnsiTheme="majorBidi" w:cstheme="majorBidi"/>
                <w:sz w:val="24"/>
                <w:szCs w:val="24"/>
              </w:rPr>
            </w:pPr>
            <w:r w:rsidRPr="009D277F">
              <w:rPr>
                <w:rFonts w:asciiTheme="majorBidi" w:hAnsiTheme="majorBidi" w:cstheme="majorBidi"/>
                <w:sz w:val="24"/>
                <w:szCs w:val="24"/>
              </w:rPr>
              <w:t>4</w:t>
            </w:r>
          </w:p>
        </w:tc>
        <w:tc>
          <w:tcPr>
            <w:tcW w:w="523" w:type="dxa"/>
            <w:gridSpan w:val="2"/>
            <w:tcBorders>
              <w:top w:val="single" w:sz="4" w:space="0" w:color="auto"/>
              <w:left w:val="single" w:sz="4" w:space="0" w:color="auto"/>
              <w:bottom w:val="single" w:sz="4" w:space="0" w:color="auto"/>
              <w:right w:val="single" w:sz="4" w:space="0" w:color="auto"/>
            </w:tcBorders>
          </w:tcPr>
          <w:p w14:paraId="355C3DCF" w14:textId="14845E04" w:rsidR="004B1FDA" w:rsidRPr="009D277F" w:rsidRDefault="004B1FDA" w:rsidP="00347EB6">
            <w:pPr>
              <w:rPr>
                <w:rFonts w:asciiTheme="majorBidi" w:hAnsiTheme="majorBidi" w:cstheme="majorBidi"/>
                <w:sz w:val="24"/>
                <w:szCs w:val="24"/>
              </w:rPr>
            </w:pPr>
          </w:p>
        </w:tc>
      </w:tr>
      <w:tr w:rsidR="00347EB6" w:rsidRPr="009D277F" w14:paraId="64C5B03A" w14:textId="77777777" w:rsidTr="002E678C">
        <w:trPr>
          <w:gridAfter w:val="1"/>
          <w:wAfter w:w="19" w:type="dxa"/>
          <w:trHeight w:val="207"/>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97C1EB6" w14:textId="77777777" w:rsidR="00347EB6" w:rsidRPr="009D277F" w:rsidRDefault="00347EB6" w:rsidP="00347EB6">
            <w:pPr>
              <w:rPr>
                <w:rFonts w:asciiTheme="majorBidi" w:hAnsiTheme="majorBidi" w:cstheme="majorBidi"/>
                <w:b/>
                <w:caps/>
                <w:sz w:val="24"/>
                <w:szCs w:val="24"/>
              </w:rPr>
            </w:pPr>
          </w:p>
        </w:tc>
        <w:tc>
          <w:tcPr>
            <w:tcW w:w="2232" w:type="dxa"/>
            <w:gridSpan w:val="7"/>
            <w:tcBorders>
              <w:top w:val="single" w:sz="4" w:space="0" w:color="auto"/>
              <w:left w:val="single" w:sz="4" w:space="0" w:color="auto"/>
              <w:bottom w:val="single" w:sz="4" w:space="0" w:color="auto"/>
              <w:right w:val="single" w:sz="4" w:space="0" w:color="auto"/>
            </w:tcBorders>
            <w:hideMark/>
          </w:tcPr>
          <w:p w14:paraId="49B2F792"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Olemasolev sihtotstarve</w:t>
            </w:r>
          </w:p>
        </w:tc>
        <w:tc>
          <w:tcPr>
            <w:tcW w:w="4382" w:type="dxa"/>
            <w:gridSpan w:val="28"/>
            <w:tcBorders>
              <w:top w:val="single" w:sz="4" w:space="0" w:color="auto"/>
              <w:left w:val="single" w:sz="4" w:space="0" w:color="auto"/>
              <w:bottom w:val="single" w:sz="4" w:space="0" w:color="auto"/>
              <w:right w:val="single" w:sz="4" w:space="0" w:color="auto"/>
            </w:tcBorders>
            <w:hideMark/>
          </w:tcPr>
          <w:p w14:paraId="71D07281" w14:textId="258A4307" w:rsidR="00347EB6"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elamumaa</w:t>
            </w:r>
          </w:p>
        </w:tc>
      </w:tr>
      <w:tr w:rsidR="00347EB6" w:rsidRPr="009D277F" w14:paraId="7392A0AC" w14:textId="77777777" w:rsidTr="002E678C">
        <w:trPr>
          <w:gridAfter w:val="1"/>
          <w:wAfter w:w="19" w:type="dxa"/>
          <w:trHeight w:val="11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F069A88"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0B6317BF"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GEODEETILINE ALUSPLAAN:  puudub</w:t>
            </w:r>
          </w:p>
        </w:tc>
      </w:tr>
      <w:tr w:rsidR="00347EB6" w:rsidRPr="009D277F" w14:paraId="1494E4F9" w14:textId="77777777" w:rsidTr="002E678C">
        <w:trPr>
          <w:gridAfter w:val="1"/>
          <w:wAfter w:w="19" w:type="dxa"/>
          <w:trHeight w:val="11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B2ADFB8"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16D56BCA"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GEOLOOGILINE ALUSMATERJAL: puudub</w:t>
            </w:r>
          </w:p>
        </w:tc>
      </w:tr>
      <w:tr w:rsidR="00347EB6" w:rsidRPr="009D277F" w14:paraId="01382663" w14:textId="77777777" w:rsidTr="002E678C">
        <w:trPr>
          <w:gridAfter w:val="1"/>
          <w:wAfter w:w="19" w:type="dxa"/>
          <w:trHeight w:val="11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F20EDF7"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1D55D77A" w14:textId="625FE8C3" w:rsidR="00347EB6" w:rsidRPr="009D277F" w:rsidRDefault="00347EB6" w:rsidP="00E01861">
            <w:pPr>
              <w:rPr>
                <w:rFonts w:asciiTheme="majorBidi" w:hAnsiTheme="majorBidi" w:cstheme="majorBidi"/>
                <w:sz w:val="24"/>
                <w:szCs w:val="24"/>
              </w:rPr>
            </w:pPr>
            <w:r w:rsidRPr="009D277F">
              <w:rPr>
                <w:rFonts w:asciiTheme="majorBidi" w:hAnsiTheme="majorBidi" w:cstheme="majorBidi"/>
                <w:sz w:val="24"/>
                <w:szCs w:val="24"/>
              </w:rPr>
              <w:t xml:space="preserve">OLEMASOLEV ÜLDPLANEERING: Muhu valla üldplaneering kehtestatud Muhu Vallavolikogu </w:t>
            </w:r>
            <w:r w:rsidR="004B1FDA" w:rsidRPr="009D277F">
              <w:rPr>
                <w:rFonts w:asciiTheme="majorBidi" w:hAnsiTheme="majorBidi" w:cstheme="majorBidi"/>
                <w:sz w:val="24"/>
                <w:szCs w:val="24"/>
              </w:rPr>
              <w:t>15</w:t>
            </w:r>
            <w:r w:rsidRPr="009D277F">
              <w:rPr>
                <w:rFonts w:asciiTheme="majorBidi" w:hAnsiTheme="majorBidi" w:cstheme="majorBidi"/>
                <w:sz w:val="24"/>
                <w:szCs w:val="24"/>
              </w:rPr>
              <w:t>.</w:t>
            </w:r>
            <w:r w:rsidR="004B1FDA" w:rsidRPr="009D277F">
              <w:rPr>
                <w:rFonts w:asciiTheme="majorBidi" w:hAnsiTheme="majorBidi" w:cstheme="majorBidi"/>
                <w:sz w:val="24"/>
                <w:szCs w:val="24"/>
              </w:rPr>
              <w:t>06</w:t>
            </w:r>
            <w:r w:rsidRPr="009D277F">
              <w:rPr>
                <w:rFonts w:asciiTheme="majorBidi" w:hAnsiTheme="majorBidi" w:cstheme="majorBidi"/>
                <w:sz w:val="24"/>
                <w:szCs w:val="24"/>
              </w:rPr>
              <w:t>.20</w:t>
            </w:r>
            <w:r w:rsidR="004B1FDA" w:rsidRPr="009D277F">
              <w:rPr>
                <w:rFonts w:asciiTheme="majorBidi" w:hAnsiTheme="majorBidi" w:cstheme="majorBidi"/>
                <w:sz w:val="24"/>
                <w:szCs w:val="24"/>
              </w:rPr>
              <w:t>22</w:t>
            </w:r>
            <w:r w:rsidRPr="009D277F">
              <w:rPr>
                <w:rFonts w:asciiTheme="majorBidi" w:hAnsiTheme="majorBidi" w:cstheme="majorBidi"/>
                <w:sz w:val="24"/>
                <w:szCs w:val="24"/>
              </w:rPr>
              <w:t xml:space="preserve">.a </w:t>
            </w:r>
            <w:r w:rsidR="004B1FDA" w:rsidRPr="009D277F">
              <w:rPr>
                <w:rFonts w:asciiTheme="majorBidi" w:hAnsiTheme="majorBidi" w:cstheme="majorBidi"/>
                <w:sz w:val="24"/>
                <w:szCs w:val="24"/>
              </w:rPr>
              <w:t>otsu</w:t>
            </w:r>
            <w:r w:rsidR="00926F69" w:rsidRPr="009D277F">
              <w:rPr>
                <w:rFonts w:asciiTheme="majorBidi" w:hAnsiTheme="majorBidi" w:cstheme="majorBidi"/>
                <w:sz w:val="24"/>
                <w:szCs w:val="24"/>
              </w:rPr>
              <w:t>s</w:t>
            </w:r>
            <w:r w:rsidR="004B1FDA" w:rsidRPr="009D277F">
              <w:rPr>
                <w:rFonts w:asciiTheme="majorBidi" w:hAnsiTheme="majorBidi" w:cstheme="majorBidi"/>
                <w:sz w:val="24"/>
                <w:szCs w:val="24"/>
              </w:rPr>
              <w:t>ega</w:t>
            </w:r>
            <w:r w:rsidRPr="009D277F">
              <w:rPr>
                <w:rFonts w:asciiTheme="majorBidi" w:hAnsiTheme="majorBidi" w:cstheme="majorBidi"/>
                <w:sz w:val="24"/>
                <w:szCs w:val="24"/>
              </w:rPr>
              <w:t xml:space="preserve"> nr </w:t>
            </w:r>
            <w:r w:rsidR="00E01861" w:rsidRPr="009D277F">
              <w:rPr>
                <w:rFonts w:asciiTheme="majorBidi" w:hAnsiTheme="majorBidi" w:cstheme="majorBidi"/>
                <w:sz w:val="24"/>
                <w:szCs w:val="24"/>
              </w:rPr>
              <w:t>48</w:t>
            </w:r>
          </w:p>
        </w:tc>
      </w:tr>
      <w:tr w:rsidR="00347EB6" w:rsidRPr="009D277F" w14:paraId="363A433A" w14:textId="77777777" w:rsidTr="002E678C">
        <w:trPr>
          <w:gridAfter w:val="1"/>
          <w:wAfter w:w="19" w:type="dxa"/>
          <w:trHeight w:val="11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22546E1"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4B1D184E" w14:textId="554931D0" w:rsidR="00347EB6" w:rsidRPr="009D277F" w:rsidRDefault="00347EB6" w:rsidP="00347EB6">
            <w:pPr>
              <w:rPr>
                <w:rFonts w:asciiTheme="majorBidi" w:hAnsiTheme="majorBidi" w:cstheme="majorBidi"/>
                <w:b/>
                <w:sz w:val="24"/>
                <w:szCs w:val="24"/>
              </w:rPr>
            </w:pPr>
            <w:r w:rsidRPr="009D277F">
              <w:rPr>
                <w:rFonts w:asciiTheme="majorBidi" w:hAnsiTheme="majorBidi" w:cstheme="majorBidi"/>
                <w:sz w:val="24"/>
                <w:szCs w:val="24"/>
              </w:rPr>
              <w:t xml:space="preserve">OLEMASOLEV DETAILPLANEERING: </w:t>
            </w:r>
            <w:r w:rsidR="00B71BEE" w:rsidRPr="009D277F">
              <w:rPr>
                <w:rFonts w:asciiTheme="majorBidi" w:hAnsiTheme="majorBidi" w:cstheme="majorBidi"/>
                <w:sz w:val="24"/>
                <w:szCs w:val="24"/>
              </w:rPr>
              <w:t xml:space="preserve">planeeringuala </w:t>
            </w:r>
            <w:r w:rsidR="00F04E74" w:rsidRPr="009D277F">
              <w:rPr>
                <w:rFonts w:asciiTheme="majorBidi" w:hAnsiTheme="majorBidi" w:cstheme="majorBidi"/>
                <w:sz w:val="24"/>
                <w:szCs w:val="24"/>
              </w:rPr>
              <w:t>kattub osaliselt 19.12.2008. a. kehtestatud Liiva küla sotsiaalkeskuse detailplaneeringuga</w:t>
            </w:r>
          </w:p>
        </w:tc>
      </w:tr>
      <w:tr w:rsidR="00347EB6" w:rsidRPr="009D277F" w14:paraId="47731779" w14:textId="77777777" w:rsidTr="002E678C">
        <w:trPr>
          <w:gridAfter w:val="1"/>
          <w:wAfter w:w="19" w:type="dxa"/>
          <w:trHeight w:val="113"/>
        </w:trPr>
        <w:tc>
          <w:tcPr>
            <w:tcW w:w="3256" w:type="dxa"/>
            <w:vMerge w:val="restart"/>
            <w:tcBorders>
              <w:top w:val="single" w:sz="4" w:space="0" w:color="auto"/>
              <w:left w:val="single" w:sz="4" w:space="0" w:color="auto"/>
              <w:bottom w:val="single" w:sz="4" w:space="0" w:color="auto"/>
              <w:right w:val="single" w:sz="4" w:space="0" w:color="auto"/>
            </w:tcBorders>
          </w:tcPr>
          <w:p w14:paraId="7431C835" w14:textId="77777777" w:rsidR="00347EB6" w:rsidRPr="009D277F" w:rsidRDefault="00347EB6" w:rsidP="00347EB6">
            <w:pPr>
              <w:rPr>
                <w:rFonts w:asciiTheme="majorBidi" w:hAnsiTheme="majorBidi" w:cstheme="majorBidi"/>
                <w:b/>
                <w:sz w:val="24"/>
                <w:szCs w:val="24"/>
              </w:rPr>
            </w:pPr>
            <w:r w:rsidRPr="009D277F">
              <w:rPr>
                <w:rFonts w:asciiTheme="majorBidi" w:hAnsiTheme="majorBidi" w:cstheme="majorBidi"/>
                <w:b/>
                <w:sz w:val="24"/>
                <w:szCs w:val="24"/>
              </w:rPr>
              <w:t>MENETLUSTINGIMUSED</w:t>
            </w:r>
          </w:p>
        </w:tc>
        <w:tc>
          <w:tcPr>
            <w:tcW w:w="3530" w:type="dxa"/>
            <w:gridSpan w:val="17"/>
            <w:tcBorders>
              <w:top w:val="single" w:sz="4" w:space="0" w:color="auto"/>
              <w:left w:val="single" w:sz="4" w:space="0" w:color="auto"/>
              <w:bottom w:val="single" w:sz="4" w:space="0" w:color="auto"/>
              <w:right w:val="single" w:sz="4" w:space="0" w:color="auto"/>
            </w:tcBorders>
            <w:hideMark/>
          </w:tcPr>
          <w:p w14:paraId="34DA85AD"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ÜLDPLANEERINGUT MUUTEV</w:t>
            </w:r>
          </w:p>
        </w:tc>
        <w:tc>
          <w:tcPr>
            <w:tcW w:w="3084" w:type="dxa"/>
            <w:gridSpan w:val="18"/>
            <w:tcBorders>
              <w:top w:val="single" w:sz="4" w:space="0" w:color="auto"/>
              <w:left w:val="single" w:sz="4" w:space="0" w:color="auto"/>
              <w:bottom w:val="single" w:sz="4" w:space="0" w:color="auto"/>
              <w:right w:val="single" w:sz="4" w:space="0" w:color="auto"/>
            </w:tcBorders>
            <w:hideMark/>
          </w:tcPr>
          <w:p w14:paraId="3E471165" w14:textId="46016A5A" w:rsidR="00347EB6"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ei</w:t>
            </w:r>
          </w:p>
        </w:tc>
      </w:tr>
      <w:tr w:rsidR="00347EB6" w:rsidRPr="009D277F" w14:paraId="42A42ECD" w14:textId="77777777" w:rsidTr="002E678C">
        <w:trPr>
          <w:gridAfter w:val="1"/>
          <w:wAfter w:w="19" w:type="dxa"/>
          <w:trHeight w:val="60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558573F" w14:textId="77777777" w:rsidR="00347EB6" w:rsidRPr="009D277F" w:rsidRDefault="00347EB6" w:rsidP="00347EB6">
            <w:pPr>
              <w:rPr>
                <w:rFonts w:asciiTheme="majorBidi" w:hAnsiTheme="majorBidi" w:cstheme="majorBidi"/>
                <w:b/>
                <w:sz w:val="24"/>
                <w:szCs w:val="24"/>
              </w:rPr>
            </w:pPr>
          </w:p>
        </w:tc>
        <w:tc>
          <w:tcPr>
            <w:tcW w:w="3530" w:type="dxa"/>
            <w:gridSpan w:val="17"/>
            <w:tcBorders>
              <w:top w:val="single" w:sz="4" w:space="0" w:color="auto"/>
              <w:left w:val="single" w:sz="4" w:space="0" w:color="auto"/>
              <w:bottom w:val="single" w:sz="4" w:space="0" w:color="auto"/>
              <w:right w:val="single" w:sz="4" w:space="0" w:color="auto"/>
            </w:tcBorders>
            <w:hideMark/>
          </w:tcPr>
          <w:p w14:paraId="4917E101"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EHITUSKEELUVÖÖNDI VÄHENDAMINE</w:t>
            </w:r>
          </w:p>
        </w:tc>
        <w:tc>
          <w:tcPr>
            <w:tcW w:w="3084" w:type="dxa"/>
            <w:gridSpan w:val="18"/>
            <w:tcBorders>
              <w:top w:val="single" w:sz="4" w:space="0" w:color="auto"/>
              <w:left w:val="single" w:sz="4" w:space="0" w:color="auto"/>
              <w:bottom w:val="single" w:sz="4" w:space="0" w:color="auto"/>
              <w:right w:val="single" w:sz="4" w:space="0" w:color="auto"/>
            </w:tcBorders>
            <w:hideMark/>
          </w:tcPr>
          <w:p w14:paraId="341FCA64" w14:textId="52CCAE78" w:rsidR="00347EB6" w:rsidRPr="009D277F" w:rsidRDefault="00F04E74" w:rsidP="00347EB6">
            <w:pPr>
              <w:rPr>
                <w:rFonts w:asciiTheme="majorBidi" w:hAnsiTheme="majorBidi" w:cstheme="majorBidi"/>
                <w:sz w:val="24"/>
                <w:szCs w:val="24"/>
              </w:rPr>
            </w:pPr>
            <w:r w:rsidRPr="009D277F">
              <w:rPr>
                <w:rFonts w:asciiTheme="majorBidi" w:hAnsiTheme="majorBidi" w:cstheme="majorBidi"/>
                <w:sz w:val="24"/>
                <w:szCs w:val="24"/>
              </w:rPr>
              <w:t>ei</w:t>
            </w:r>
          </w:p>
        </w:tc>
      </w:tr>
      <w:tr w:rsidR="00347EB6" w:rsidRPr="009D277F" w14:paraId="66EEDD82" w14:textId="77777777" w:rsidTr="002E678C">
        <w:trPr>
          <w:gridAfter w:val="1"/>
          <w:wAfter w:w="19" w:type="dxa"/>
          <w:trHeight w:val="152"/>
        </w:trPr>
        <w:tc>
          <w:tcPr>
            <w:tcW w:w="3256" w:type="dxa"/>
            <w:vMerge w:val="restart"/>
            <w:tcBorders>
              <w:top w:val="single" w:sz="4" w:space="0" w:color="auto"/>
              <w:left w:val="single" w:sz="4" w:space="0" w:color="auto"/>
              <w:bottom w:val="single" w:sz="4" w:space="0" w:color="auto"/>
              <w:right w:val="single" w:sz="4" w:space="0" w:color="auto"/>
            </w:tcBorders>
            <w:hideMark/>
          </w:tcPr>
          <w:p w14:paraId="2FA44B76" w14:textId="77777777" w:rsidR="00347EB6" w:rsidRPr="009D277F" w:rsidRDefault="00347EB6" w:rsidP="00347EB6">
            <w:pPr>
              <w:rPr>
                <w:rFonts w:asciiTheme="majorBidi" w:hAnsiTheme="majorBidi" w:cstheme="majorBidi"/>
                <w:b/>
                <w:caps/>
                <w:sz w:val="24"/>
                <w:szCs w:val="24"/>
              </w:rPr>
            </w:pPr>
            <w:r w:rsidRPr="009D277F">
              <w:rPr>
                <w:rFonts w:asciiTheme="majorBidi" w:hAnsiTheme="majorBidi" w:cstheme="majorBidi"/>
                <w:b/>
                <w:caps/>
                <w:sz w:val="24"/>
                <w:szCs w:val="24"/>
              </w:rPr>
              <w:t>maakorralduslikud</w:t>
            </w:r>
          </w:p>
          <w:p w14:paraId="4CEFB14D" w14:textId="77777777" w:rsidR="00347EB6" w:rsidRPr="009D277F" w:rsidRDefault="00347EB6" w:rsidP="00347EB6">
            <w:pPr>
              <w:rPr>
                <w:rFonts w:asciiTheme="majorBidi" w:hAnsiTheme="majorBidi" w:cstheme="majorBidi"/>
                <w:b/>
                <w:caps/>
                <w:sz w:val="24"/>
                <w:szCs w:val="24"/>
              </w:rPr>
            </w:pPr>
            <w:r w:rsidRPr="009D277F">
              <w:rPr>
                <w:rFonts w:asciiTheme="majorBidi" w:hAnsiTheme="majorBidi" w:cstheme="majorBidi"/>
                <w:b/>
                <w:caps/>
                <w:sz w:val="24"/>
                <w:szCs w:val="24"/>
              </w:rPr>
              <w:t>ja ehituslikud nõuded</w:t>
            </w:r>
          </w:p>
          <w:p w14:paraId="2271C319" w14:textId="093C346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01564DAF" w14:textId="76EC820C" w:rsidR="00347EB6" w:rsidRPr="009D277F" w:rsidRDefault="00347EB6" w:rsidP="00347EB6">
            <w:pPr>
              <w:jc w:val="both"/>
              <w:rPr>
                <w:rFonts w:asciiTheme="majorBidi" w:hAnsiTheme="majorBidi" w:cstheme="majorBidi"/>
                <w:sz w:val="24"/>
                <w:szCs w:val="24"/>
              </w:rPr>
            </w:pPr>
            <w:r w:rsidRPr="009D277F">
              <w:rPr>
                <w:rFonts w:asciiTheme="majorBidi" w:hAnsiTheme="majorBidi" w:cstheme="majorBidi"/>
                <w:sz w:val="24"/>
                <w:szCs w:val="24"/>
              </w:rPr>
              <w:t xml:space="preserve">PLANEERINGUALA KRUNTIDEKS JAOTUS, KRUNTIDE TÄISEHITUS </w:t>
            </w:r>
          </w:p>
        </w:tc>
      </w:tr>
      <w:tr w:rsidR="00347EB6" w:rsidRPr="009D277F" w14:paraId="3C82BB85" w14:textId="77777777" w:rsidTr="002E678C">
        <w:trPr>
          <w:gridAfter w:val="1"/>
          <w:wAfter w:w="19" w:type="dxa"/>
          <w:trHeight w:val="152"/>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4B4A123"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nil"/>
              <w:right w:val="single" w:sz="4" w:space="0" w:color="auto"/>
            </w:tcBorders>
            <w:hideMark/>
          </w:tcPr>
          <w:p w14:paraId="5AD0FCAA" w14:textId="77777777" w:rsidR="00916C46"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 xml:space="preserve">Kavandada elamumaa krundid, sh toetatud eluasemete rajamiseks. </w:t>
            </w:r>
          </w:p>
          <w:p w14:paraId="46F945EE" w14:textId="416B54FA" w:rsidR="00916C46"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Planeeringuga tuleb leida optimaalne krundijaotus, mis võimaldaks keskkonda sobituva hoonestuse rajamist.</w:t>
            </w:r>
          </w:p>
          <w:p w14:paraId="3DA4A79B" w14:textId="1E79F002" w:rsidR="00916C46"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Üksikelamu krundi minimaalne suurus on 1500 m</w:t>
            </w:r>
            <w:r w:rsidRPr="009D277F">
              <w:rPr>
                <w:rFonts w:asciiTheme="majorBidi" w:hAnsiTheme="majorBidi" w:cstheme="majorBidi"/>
                <w:sz w:val="24"/>
                <w:szCs w:val="24"/>
                <w:vertAlign w:val="superscript"/>
              </w:rPr>
              <w:t>2</w:t>
            </w:r>
          </w:p>
          <w:p w14:paraId="6D0DDE79" w14:textId="3196D99D" w:rsidR="00916C46"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Korterelamul lähtuda krundi minimaalse suuruse määramisel</w:t>
            </w:r>
          </w:p>
          <w:p w14:paraId="1DD29946" w14:textId="1FAE6F89" w:rsidR="00916C46"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Valemist 300 m</w:t>
            </w:r>
            <w:r w:rsidRPr="009D277F">
              <w:rPr>
                <w:rFonts w:asciiTheme="majorBidi" w:hAnsiTheme="majorBidi" w:cstheme="majorBidi"/>
                <w:sz w:val="24"/>
                <w:szCs w:val="24"/>
                <w:vertAlign w:val="superscript"/>
              </w:rPr>
              <w:t>2</w:t>
            </w:r>
            <w:r w:rsidRPr="009D277F">
              <w:rPr>
                <w:rFonts w:asciiTheme="majorBidi" w:hAnsiTheme="majorBidi" w:cstheme="majorBidi"/>
                <w:sz w:val="24"/>
                <w:szCs w:val="24"/>
              </w:rPr>
              <w:t xml:space="preserve"> x korterite arv, kuid mitte väiksem kui 1500 m</w:t>
            </w:r>
            <w:r w:rsidRPr="009D277F">
              <w:rPr>
                <w:rFonts w:asciiTheme="majorBidi" w:hAnsiTheme="majorBidi" w:cstheme="majorBidi"/>
                <w:sz w:val="24"/>
                <w:szCs w:val="24"/>
                <w:vertAlign w:val="superscript"/>
              </w:rPr>
              <w:t>2</w:t>
            </w:r>
          </w:p>
          <w:p w14:paraId="199AB59C" w14:textId="6B0F909D" w:rsidR="00916C46"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Ridaelamu lähtuda krundi minimaalse suuruse määramisel</w:t>
            </w:r>
          </w:p>
          <w:p w14:paraId="474A2193" w14:textId="58E2E56F" w:rsidR="00E01861" w:rsidRPr="009D277F" w:rsidRDefault="00916C46" w:rsidP="00916C46">
            <w:pPr>
              <w:spacing w:after="0" w:line="240" w:lineRule="auto"/>
              <w:rPr>
                <w:rFonts w:asciiTheme="majorBidi" w:hAnsiTheme="majorBidi" w:cstheme="majorBidi"/>
                <w:sz w:val="24"/>
                <w:szCs w:val="24"/>
              </w:rPr>
            </w:pPr>
            <w:r w:rsidRPr="009D277F">
              <w:rPr>
                <w:rFonts w:asciiTheme="majorBidi" w:hAnsiTheme="majorBidi" w:cstheme="majorBidi"/>
                <w:sz w:val="24"/>
                <w:szCs w:val="24"/>
              </w:rPr>
              <w:t>Valemist 1500 m</w:t>
            </w:r>
            <w:r w:rsidRPr="009D277F">
              <w:rPr>
                <w:rFonts w:asciiTheme="majorBidi" w:hAnsiTheme="majorBidi" w:cstheme="majorBidi"/>
                <w:sz w:val="24"/>
                <w:szCs w:val="24"/>
                <w:vertAlign w:val="superscript"/>
              </w:rPr>
              <w:t>2</w:t>
            </w:r>
            <w:r w:rsidRPr="009D277F">
              <w:rPr>
                <w:rFonts w:asciiTheme="majorBidi" w:hAnsiTheme="majorBidi" w:cstheme="majorBidi"/>
                <w:sz w:val="24"/>
                <w:szCs w:val="24"/>
              </w:rPr>
              <w:t xml:space="preserve"> x ridaelamu bokside arv x 0,5</w:t>
            </w:r>
            <w:r w:rsidR="00996F58" w:rsidRPr="009D277F">
              <w:rPr>
                <w:rFonts w:asciiTheme="majorBidi" w:hAnsiTheme="majorBidi" w:cstheme="majorBidi"/>
                <w:sz w:val="24"/>
                <w:szCs w:val="24"/>
              </w:rPr>
              <w:t>.</w:t>
            </w:r>
          </w:p>
          <w:p w14:paraId="01E00276" w14:textId="4E02C4D8" w:rsidR="00996F58" w:rsidRPr="009D277F" w:rsidRDefault="00996F58" w:rsidP="00445D57">
            <w:pPr>
              <w:spacing w:after="0" w:line="240" w:lineRule="auto"/>
              <w:rPr>
                <w:rFonts w:asciiTheme="majorBidi" w:hAnsiTheme="majorBidi" w:cstheme="majorBidi"/>
                <w:sz w:val="24"/>
                <w:szCs w:val="24"/>
              </w:rPr>
            </w:pPr>
            <w:r w:rsidRPr="009D277F">
              <w:rPr>
                <w:rFonts w:asciiTheme="majorBidi" w:hAnsiTheme="majorBidi" w:cstheme="majorBidi"/>
                <w:sz w:val="24"/>
                <w:szCs w:val="24"/>
              </w:rPr>
              <w:t>Hoonete suurim lubatud ehitisealune pind üksikelamu krundil kuni 30% krundi pindalast, korterelamul 700 m</w:t>
            </w:r>
            <w:r w:rsidRPr="009D277F">
              <w:rPr>
                <w:rFonts w:asciiTheme="majorBidi" w:hAnsiTheme="majorBidi" w:cstheme="majorBidi"/>
                <w:sz w:val="24"/>
                <w:szCs w:val="24"/>
                <w:vertAlign w:val="superscript"/>
              </w:rPr>
              <w:t>2</w:t>
            </w:r>
            <w:r w:rsidRPr="009D277F">
              <w:rPr>
                <w:rFonts w:asciiTheme="majorBidi" w:hAnsiTheme="majorBidi" w:cstheme="majorBidi"/>
                <w:sz w:val="24"/>
                <w:szCs w:val="24"/>
              </w:rPr>
              <w:t>.</w:t>
            </w:r>
          </w:p>
          <w:p w14:paraId="3F04F6F4" w14:textId="6D5395D0" w:rsidR="00F03970" w:rsidRPr="009D277F" w:rsidRDefault="00F03970" w:rsidP="00347EB6">
            <w:pPr>
              <w:spacing w:after="0" w:line="240" w:lineRule="auto"/>
              <w:jc w:val="both"/>
              <w:rPr>
                <w:rFonts w:asciiTheme="majorBidi" w:hAnsiTheme="majorBidi" w:cstheme="majorBidi"/>
                <w:sz w:val="24"/>
                <w:szCs w:val="24"/>
              </w:rPr>
            </w:pPr>
          </w:p>
        </w:tc>
      </w:tr>
      <w:tr w:rsidR="00347EB6" w:rsidRPr="009D277F" w14:paraId="782A0AEC" w14:textId="77777777" w:rsidTr="002E678C">
        <w:trPr>
          <w:gridAfter w:val="1"/>
          <w:wAfter w:w="19" w:type="dxa"/>
          <w:trHeight w:val="4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E609EBA"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5BB6355D"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 xml:space="preserve">KRUNTIDE SIHTOTSTARVE </w:t>
            </w:r>
          </w:p>
        </w:tc>
      </w:tr>
      <w:tr w:rsidR="00347EB6" w:rsidRPr="009D277F" w14:paraId="5663715A" w14:textId="77777777" w:rsidTr="002E678C">
        <w:trPr>
          <w:gridAfter w:val="1"/>
          <w:wAfter w:w="19" w:type="dxa"/>
          <w:trHeight w:val="4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FF1ED47"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163A038B" w14:textId="7CB942DC" w:rsidR="00347EB6" w:rsidRPr="009D277F" w:rsidRDefault="00392A41" w:rsidP="00347EB6">
            <w:pPr>
              <w:rPr>
                <w:rFonts w:asciiTheme="majorBidi" w:hAnsiTheme="majorBidi" w:cstheme="majorBidi"/>
                <w:sz w:val="24"/>
                <w:szCs w:val="24"/>
              </w:rPr>
            </w:pPr>
            <w:r w:rsidRPr="009D277F">
              <w:rPr>
                <w:rFonts w:asciiTheme="majorBidi" w:hAnsiTheme="majorBidi" w:cstheme="majorBidi"/>
                <w:sz w:val="24"/>
                <w:szCs w:val="24"/>
              </w:rPr>
              <w:t>E</w:t>
            </w:r>
            <w:r w:rsidR="00C24812" w:rsidRPr="009D277F">
              <w:rPr>
                <w:rFonts w:asciiTheme="majorBidi" w:hAnsiTheme="majorBidi" w:cstheme="majorBidi"/>
                <w:sz w:val="24"/>
                <w:szCs w:val="24"/>
              </w:rPr>
              <w:t>lamumaa</w:t>
            </w:r>
          </w:p>
          <w:p w14:paraId="7F28AC35" w14:textId="4634BB20" w:rsidR="00392A41" w:rsidRPr="009D277F" w:rsidRDefault="00837887" w:rsidP="007F23D0">
            <w:pPr>
              <w:rPr>
                <w:rFonts w:asciiTheme="majorBidi" w:hAnsiTheme="majorBidi" w:cstheme="majorBidi"/>
                <w:sz w:val="24"/>
                <w:szCs w:val="24"/>
              </w:rPr>
            </w:pPr>
            <w:r w:rsidRPr="009D277F">
              <w:rPr>
                <w:rFonts w:asciiTheme="majorBidi" w:hAnsiTheme="majorBidi" w:cstheme="majorBidi"/>
                <w:sz w:val="24"/>
                <w:szCs w:val="24"/>
              </w:rPr>
              <w:t xml:space="preserve">Ettevõtluse soodustamiseks ja elukoha lähedale töökohtade loomiseks võib elamumaale anda ühiskondlike ehitiste, äri- ja tootmismaa </w:t>
            </w:r>
            <w:proofErr w:type="spellStart"/>
            <w:r w:rsidRPr="009D277F">
              <w:rPr>
                <w:rFonts w:asciiTheme="majorBidi" w:hAnsiTheme="majorBidi" w:cstheme="majorBidi"/>
                <w:sz w:val="24"/>
                <w:szCs w:val="24"/>
              </w:rPr>
              <w:t>kõrvalsihtotstarbe</w:t>
            </w:r>
            <w:proofErr w:type="spellEnd"/>
            <w:r w:rsidRPr="009D277F">
              <w:rPr>
                <w:rFonts w:asciiTheme="majorBidi" w:hAnsiTheme="majorBidi" w:cstheme="majorBidi"/>
                <w:sz w:val="24"/>
                <w:szCs w:val="24"/>
              </w:rPr>
              <w:t xml:space="preserve"> nt puhkemajandusliku ja/või kaubandusliku iseloomuga väikeettevõtte rajamiseks.</w:t>
            </w:r>
          </w:p>
        </w:tc>
      </w:tr>
      <w:tr w:rsidR="00347EB6" w:rsidRPr="009D277F" w14:paraId="00D77B53" w14:textId="77777777" w:rsidTr="002E678C">
        <w:trPr>
          <w:gridAfter w:val="1"/>
          <w:wAfter w:w="19" w:type="dxa"/>
          <w:trHeight w:val="576"/>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0006C87"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6B5040EC" w14:textId="1FE0C1C0" w:rsidR="00347EB6" w:rsidRPr="009D277F" w:rsidRDefault="00347EB6" w:rsidP="00347EB6">
            <w:pPr>
              <w:jc w:val="both"/>
              <w:rPr>
                <w:rFonts w:asciiTheme="majorBidi" w:hAnsiTheme="majorBidi" w:cstheme="majorBidi"/>
                <w:sz w:val="24"/>
                <w:szCs w:val="24"/>
              </w:rPr>
            </w:pPr>
            <w:r w:rsidRPr="009D277F">
              <w:rPr>
                <w:rFonts w:asciiTheme="majorBidi" w:hAnsiTheme="majorBidi" w:cstheme="majorBidi"/>
                <w:sz w:val="24"/>
                <w:szCs w:val="24"/>
              </w:rPr>
              <w:t xml:space="preserve">HOONESTUSE </w:t>
            </w:r>
            <w:r w:rsidR="00392A41" w:rsidRPr="009D277F">
              <w:rPr>
                <w:rFonts w:asciiTheme="majorBidi" w:hAnsiTheme="majorBidi" w:cstheme="majorBidi"/>
                <w:sz w:val="24"/>
                <w:szCs w:val="24"/>
              </w:rPr>
              <w:t>KAVANDAMISE ÜLD</w:t>
            </w:r>
            <w:r w:rsidRPr="009D277F">
              <w:rPr>
                <w:rFonts w:asciiTheme="majorBidi" w:hAnsiTheme="majorBidi" w:cstheme="majorBidi"/>
                <w:sz w:val="24"/>
                <w:szCs w:val="24"/>
              </w:rPr>
              <w:t xml:space="preserve">PÕHIMÕTTED </w:t>
            </w:r>
          </w:p>
        </w:tc>
      </w:tr>
      <w:tr w:rsidR="00347EB6" w:rsidRPr="009D277F" w14:paraId="5848973B" w14:textId="77777777" w:rsidTr="002E678C">
        <w:trPr>
          <w:gridAfter w:val="1"/>
          <w:wAfter w:w="19" w:type="dxa"/>
          <w:trHeight w:val="576"/>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5A2CDAE"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2071CF76" w14:textId="583EAA6F" w:rsidR="00344508" w:rsidRPr="009D277F" w:rsidRDefault="00344508" w:rsidP="00DB513A">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Uued hooned peavad sobituma visuaalselt ja ruumiliselt ümbruskonna miljöösse</w:t>
            </w:r>
            <w:r w:rsidR="00392A41" w:rsidRPr="009D277F">
              <w:rPr>
                <w:rFonts w:asciiTheme="majorBidi" w:hAnsiTheme="majorBidi" w:cstheme="majorBidi"/>
                <w:sz w:val="24"/>
                <w:szCs w:val="24"/>
              </w:rPr>
              <w:t xml:space="preserve"> nii materjalikasutuse kui ka mahtude osas. </w:t>
            </w:r>
            <w:r w:rsidR="00DB513A" w:rsidRPr="009D277F">
              <w:rPr>
                <w:rFonts w:asciiTheme="majorBidi" w:hAnsiTheme="majorBidi" w:cstheme="majorBidi"/>
                <w:sz w:val="24"/>
                <w:szCs w:val="24"/>
              </w:rPr>
              <w:t>Uute hoonete välisviimistluses lähtuda keskusesse sobivast ja Muhule omasest materjalikasutusest ning arhitektuurilahendustest.</w:t>
            </w:r>
          </w:p>
          <w:p w14:paraId="518057F5" w14:textId="77777777" w:rsidR="005114CB" w:rsidRPr="009D277F" w:rsidRDefault="00344508" w:rsidP="00344508">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lastRenderedPageBreak/>
              <w:t xml:space="preserve">Hoonestuse (sh õuemaa) planeerimisel tuleb arvestada looduslike tingimustega (nagu liigniisked alad, ilmakaared, valitsevad tuuled ja selle eest kaitset pakkuv kõrghaljastus jmt).  </w:t>
            </w:r>
          </w:p>
          <w:p w14:paraId="46C85F4D" w14:textId="77777777" w:rsidR="005114CB" w:rsidRPr="009D277F" w:rsidRDefault="00344508" w:rsidP="00344508">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 xml:space="preserve">Planeerimis- ja ehitustegevusega ei tohi halvendada naaberkinnistute olemasolevat olukorda (sademetest tekkinud liigvete juhtimine naaberkinnistule, valguse varjamine õuealal jne). </w:t>
            </w:r>
          </w:p>
          <w:p w14:paraId="57636922" w14:textId="77777777" w:rsidR="00DB513A" w:rsidRPr="009D277F" w:rsidRDefault="00DB513A" w:rsidP="00DB513A">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 xml:space="preserve">Arvestada tuleb igas vanuses ja füüsiliste võimetega inimeste liikumisvajadusega (ligipääsetavus, </w:t>
            </w:r>
            <w:proofErr w:type="spellStart"/>
            <w:r w:rsidRPr="009D277F">
              <w:rPr>
                <w:rFonts w:asciiTheme="majorBidi" w:hAnsiTheme="majorBidi" w:cstheme="majorBidi"/>
                <w:sz w:val="24"/>
                <w:szCs w:val="24"/>
              </w:rPr>
              <w:t>takistustevaba</w:t>
            </w:r>
            <w:proofErr w:type="spellEnd"/>
            <w:r w:rsidRPr="009D277F">
              <w:rPr>
                <w:rFonts w:asciiTheme="majorBidi" w:hAnsiTheme="majorBidi" w:cstheme="majorBidi"/>
                <w:sz w:val="24"/>
                <w:szCs w:val="24"/>
              </w:rPr>
              <w:t xml:space="preserve">  liikumisteekond, mugavad ja ohutud lahendused jne)</w:t>
            </w:r>
          </w:p>
          <w:p w14:paraId="6073DF40" w14:textId="1BD16AAA" w:rsidR="00E95EC6" w:rsidRPr="009D277F" w:rsidRDefault="00E95EC6" w:rsidP="00DB513A">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Detailplaneeringus käsitleda vastavust kõrgematele planeeringutele</w:t>
            </w:r>
            <w:r w:rsidR="00857059" w:rsidRPr="009D277F">
              <w:rPr>
                <w:rFonts w:asciiTheme="majorBidi" w:hAnsiTheme="majorBidi" w:cstheme="majorBidi"/>
                <w:sz w:val="24"/>
                <w:szCs w:val="24"/>
              </w:rPr>
              <w:t>.</w:t>
            </w:r>
          </w:p>
        </w:tc>
      </w:tr>
      <w:tr w:rsidR="00246F02" w:rsidRPr="009D277F" w14:paraId="1CFE1EF5"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tcPr>
          <w:p w14:paraId="4757A078" w14:textId="77777777" w:rsidR="00246F02" w:rsidRPr="009D277F" w:rsidRDefault="00246F02"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tcPr>
          <w:p w14:paraId="07B3EFAB" w14:textId="6F5E3C8C" w:rsidR="00246F02" w:rsidRPr="009D277F" w:rsidRDefault="003719CA" w:rsidP="00347EB6">
            <w:pPr>
              <w:rPr>
                <w:rFonts w:asciiTheme="majorBidi" w:hAnsiTheme="majorBidi" w:cstheme="majorBidi"/>
                <w:sz w:val="24"/>
                <w:szCs w:val="24"/>
              </w:rPr>
            </w:pPr>
            <w:r w:rsidRPr="009D277F">
              <w:rPr>
                <w:rFonts w:asciiTheme="majorBidi" w:hAnsiTheme="majorBidi" w:cstheme="majorBidi"/>
                <w:sz w:val="24"/>
                <w:szCs w:val="24"/>
              </w:rPr>
              <w:t>HOONETE KORRUSELISUS</w:t>
            </w:r>
            <w:r w:rsidR="00392A41" w:rsidRPr="009D277F">
              <w:rPr>
                <w:rFonts w:asciiTheme="majorBidi" w:hAnsiTheme="majorBidi" w:cstheme="majorBidi"/>
                <w:sz w:val="24"/>
                <w:szCs w:val="24"/>
              </w:rPr>
              <w:t xml:space="preserve"> ja KÕRGUS</w:t>
            </w:r>
          </w:p>
        </w:tc>
      </w:tr>
      <w:tr w:rsidR="00246F02" w:rsidRPr="009D277F" w14:paraId="20FE8FE9"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tcPr>
          <w:p w14:paraId="5BF65A72" w14:textId="77777777" w:rsidR="00246F02" w:rsidRPr="009D277F" w:rsidRDefault="00246F02"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auto"/>
          </w:tcPr>
          <w:p w14:paraId="14F89F28" w14:textId="6906F60F" w:rsidR="00246F02" w:rsidRPr="009D277F" w:rsidRDefault="00513C65" w:rsidP="00513C65">
            <w:pPr>
              <w:rPr>
                <w:rFonts w:asciiTheme="majorBidi" w:hAnsiTheme="majorBidi" w:cstheme="majorBidi"/>
                <w:sz w:val="24"/>
                <w:szCs w:val="24"/>
              </w:rPr>
            </w:pPr>
            <w:r w:rsidRPr="009D277F">
              <w:rPr>
                <w:rFonts w:asciiTheme="majorBidi" w:hAnsiTheme="majorBidi" w:cstheme="majorBidi"/>
                <w:sz w:val="24"/>
                <w:szCs w:val="24"/>
              </w:rPr>
              <w:t xml:space="preserve">Suurim lubatud kõrgus väike- ja ridaelamutel on 10 m, korterelamutel 3 korrust kõrgusega kuni 13 m. </w:t>
            </w:r>
          </w:p>
        </w:tc>
      </w:tr>
      <w:tr w:rsidR="00246F02" w:rsidRPr="009D277F" w14:paraId="6F398D6E"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tcPr>
          <w:p w14:paraId="60E390F8" w14:textId="77777777" w:rsidR="00246F02" w:rsidRPr="009D277F" w:rsidRDefault="00246F02"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tcPr>
          <w:p w14:paraId="153D6432" w14:textId="32D4F384" w:rsidR="00246F02" w:rsidRPr="009D277F" w:rsidRDefault="00ED2A0F" w:rsidP="00347EB6">
            <w:pPr>
              <w:rPr>
                <w:rFonts w:asciiTheme="majorBidi" w:hAnsiTheme="majorBidi" w:cstheme="majorBidi"/>
                <w:color w:val="2E74B5" w:themeColor="accent1" w:themeShade="BF"/>
                <w:sz w:val="24"/>
                <w:szCs w:val="24"/>
              </w:rPr>
            </w:pPr>
            <w:r w:rsidRPr="009D277F">
              <w:rPr>
                <w:rFonts w:asciiTheme="majorBidi" w:hAnsiTheme="majorBidi" w:cstheme="majorBidi"/>
                <w:sz w:val="24"/>
                <w:szCs w:val="24"/>
              </w:rPr>
              <w:t>ARHITEKTUURSED NÕUDED</w:t>
            </w:r>
          </w:p>
        </w:tc>
      </w:tr>
      <w:tr w:rsidR="00246F02" w:rsidRPr="009D277F" w14:paraId="503E4ACF"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tcPr>
          <w:p w14:paraId="7EADAB1F" w14:textId="77777777" w:rsidR="00246F02" w:rsidRPr="009D277F" w:rsidRDefault="00246F02"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auto"/>
          </w:tcPr>
          <w:p w14:paraId="54CDB1AC" w14:textId="58C57C77" w:rsidR="00DB513A" w:rsidRPr="009D277F" w:rsidRDefault="00DB513A" w:rsidP="00DB513A">
            <w:pPr>
              <w:rPr>
                <w:rFonts w:asciiTheme="majorBidi" w:hAnsiTheme="majorBidi" w:cstheme="majorBidi"/>
                <w:sz w:val="24"/>
                <w:szCs w:val="24"/>
              </w:rPr>
            </w:pPr>
            <w:r w:rsidRPr="009D277F">
              <w:rPr>
                <w:rFonts w:asciiTheme="majorBidi" w:hAnsiTheme="majorBidi" w:cstheme="majorBidi"/>
                <w:sz w:val="24"/>
                <w:szCs w:val="24"/>
              </w:rPr>
              <w:t xml:space="preserve">Elamud ja abihooned (v.a kortermajad, garaažid, kuurid, kasvuhooned) tuleb rajada eelistatult viilkatusega. Katusekalle 30 kuni 45 kraadi. Erinevus katusekaldes ja -kujus on lubatud, kui hoone sobitub ümbritsevasse keskkonda. Sobivuse hindamiseks tuleb planeeringu koosseisus analüüsida kontaktala </w:t>
            </w:r>
            <w:r w:rsidR="00513C65" w:rsidRPr="009D277F">
              <w:rPr>
                <w:rFonts w:asciiTheme="majorBidi" w:hAnsiTheme="majorBidi" w:cstheme="majorBidi"/>
                <w:sz w:val="24"/>
                <w:szCs w:val="24"/>
              </w:rPr>
              <w:t>hoonestust.</w:t>
            </w:r>
          </w:p>
          <w:p w14:paraId="6594B4A4" w14:textId="1837D712" w:rsidR="00986E05" w:rsidRPr="009D277F" w:rsidRDefault="00986E05" w:rsidP="00347EB6">
            <w:pPr>
              <w:rPr>
                <w:rFonts w:asciiTheme="majorBidi" w:hAnsiTheme="majorBidi" w:cstheme="majorBidi"/>
                <w:sz w:val="24"/>
                <w:szCs w:val="24"/>
              </w:rPr>
            </w:pPr>
            <w:r w:rsidRPr="009D277F">
              <w:rPr>
                <w:rFonts w:asciiTheme="majorBidi" w:hAnsiTheme="majorBidi" w:cstheme="majorBidi"/>
                <w:sz w:val="24"/>
                <w:szCs w:val="24"/>
              </w:rPr>
              <w:t xml:space="preserve">Uusehitised ei tohi domineerida olemasolevate väärtuste üle, vaid </w:t>
            </w:r>
            <w:r w:rsidR="003C131A" w:rsidRPr="009D277F">
              <w:rPr>
                <w:rFonts w:asciiTheme="majorBidi" w:hAnsiTheme="majorBidi" w:cstheme="majorBidi"/>
                <w:sz w:val="24"/>
                <w:szCs w:val="24"/>
              </w:rPr>
              <w:t xml:space="preserve">peavad </w:t>
            </w:r>
            <w:r w:rsidRPr="009D277F">
              <w:rPr>
                <w:rFonts w:asciiTheme="majorBidi" w:hAnsiTheme="majorBidi" w:cstheme="majorBidi"/>
                <w:sz w:val="24"/>
                <w:szCs w:val="24"/>
              </w:rPr>
              <w:t xml:space="preserve">kandma edasi piirkonnale omaseid ja väärtuslikke traditsioone kaasaegses võtmes. </w:t>
            </w:r>
          </w:p>
          <w:p w14:paraId="678ABB3F" w14:textId="22E27AFB" w:rsidR="00246F02" w:rsidRPr="009D277F" w:rsidRDefault="00986E05" w:rsidP="00347EB6">
            <w:pPr>
              <w:rPr>
                <w:rFonts w:asciiTheme="majorBidi" w:hAnsiTheme="majorBidi" w:cstheme="majorBidi"/>
                <w:color w:val="2E74B5" w:themeColor="accent1" w:themeShade="BF"/>
                <w:sz w:val="24"/>
                <w:szCs w:val="24"/>
              </w:rPr>
            </w:pPr>
            <w:r w:rsidRPr="009D277F">
              <w:rPr>
                <w:rFonts w:asciiTheme="majorBidi" w:hAnsiTheme="majorBidi" w:cstheme="majorBidi"/>
                <w:sz w:val="24"/>
                <w:szCs w:val="24"/>
              </w:rPr>
              <w:t>Ehitusmaterjalide puhul tuleb võimalusel vältida imiteerivate materjalide ning silmatorkavalt eristuvate värvilahenduste kasutamist.</w:t>
            </w:r>
          </w:p>
        </w:tc>
      </w:tr>
      <w:tr w:rsidR="00347EB6" w:rsidRPr="009D277F" w14:paraId="777603B0"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505CED6"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2ADCE626"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SERVITUUDID</w:t>
            </w:r>
          </w:p>
        </w:tc>
      </w:tr>
      <w:tr w:rsidR="00347EB6" w:rsidRPr="009D277F" w14:paraId="082EB849"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5786682"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77014E88"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 xml:space="preserve">Selgitada välja servituutide seadmise vajadus </w:t>
            </w:r>
          </w:p>
        </w:tc>
      </w:tr>
      <w:tr w:rsidR="00347EB6" w:rsidRPr="009D277F" w14:paraId="41CB8379"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3608C2F"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29EE9B60"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 xml:space="preserve">TEED </w:t>
            </w:r>
          </w:p>
        </w:tc>
      </w:tr>
      <w:tr w:rsidR="00347EB6" w:rsidRPr="009D277F" w14:paraId="5DFB7582"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F8B61"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auto"/>
            <w:hideMark/>
          </w:tcPr>
          <w:p w14:paraId="333D0A22" w14:textId="0BBBA8EE" w:rsidR="00275D9A" w:rsidRPr="009D277F" w:rsidRDefault="00275D9A" w:rsidP="00275D9A">
            <w:pPr>
              <w:rPr>
                <w:rFonts w:asciiTheme="majorBidi" w:hAnsiTheme="majorBidi" w:cstheme="majorBidi"/>
                <w:sz w:val="24"/>
                <w:szCs w:val="24"/>
              </w:rPr>
            </w:pPr>
            <w:r w:rsidRPr="009D277F">
              <w:rPr>
                <w:rFonts w:asciiTheme="majorBidi" w:hAnsiTheme="majorBidi" w:cstheme="majorBidi"/>
                <w:sz w:val="24"/>
                <w:szCs w:val="24"/>
              </w:rPr>
              <w:t xml:space="preserve">Juurdepääs kruntidele kavandada </w:t>
            </w:r>
            <w:r w:rsidR="00996F58" w:rsidRPr="009D277F">
              <w:rPr>
                <w:rFonts w:asciiTheme="majorBidi" w:hAnsiTheme="majorBidi" w:cstheme="majorBidi"/>
                <w:sz w:val="24"/>
                <w:szCs w:val="24"/>
              </w:rPr>
              <w:t xml:space="preserve">kas Liiva külateelt või Liiva-Suuremõisa-Piiri teelt </w:t>
            </w:r>
            <w:r w:rsidR="00DB513A" w:rsidRPr="009D277F">
              <w:rPr>
                <w:rFonts w:asciiTheme="majorBidi" w:hAnsiTheme="majorBidi" w:cstheme="majorBidi"/>
                <w:sz w:val="24"/>
                <w:szCs w:val="24"/>
              </w:rPr>
              <w:t xml:space="preserve">läbi munitsipaalomandis oleva </w:t>
            </w:r>
            <w:r w:rsidR="00996F58" w:rsidRPr="009D277F">
              <w:rPr>
                <w:rFonts w:asciiTheme="majorBidi" w:hAnsiTheme="majorBidi" w:cstheme="majorBidi"/>
                <w:sz w:val="24"/>
                <w:szCs w:val="24"/>
              </w:rPr>
              <w:t>Mihkli katastriüksuse</w:t>
            </w:r>
            <w:r w:rsidRPr="009D277F">
              <w:rPr>
                <w:rFonts w:asciiTheme="majorBidi" w:hAnsiTheme="majorBidi" w:cstheme="majorBidi"/>
                <w:sz w:val="24"/>
                <w:szCs w:val="24"/>
              </w:rPr>
              <w:t xml:space="preserve">. Täiendavalt rajatavad teed tuleb siduda avalikus kasutuses olevate teedega arvestades vajadusel kontaktvööndi juurdepääsuvajadusi. </w:t>
            </w:r>
          </w:p>
          <w:p w14:paraId="5E26BEB3" w14:textId="613CE74B" w:rsidR="001A08F8" w:rsidRPr="009D277F" w:rsidRDefault="00DB513A" w:rsidP="00275D9A">
            <w:pPr>
              <w:rPr>
                <w:rFonts w:asciiTheme="majorBidi" w:hAnsiTheme="majorBidi" w:cstheme="majorBidi"/>
                <w:sz w:val="24"/>
                <w:szCs w:val="24"/>
              </w:rPr>
            </w:pPr>
            <w:proofErr w:type="spellStart"/>
            <w:r w:rsidRPr="009D277F">
              <w:rPr>
                <w:rFonts w:asciiTheme="majorBidi" w:hAnsiTheme="majorBidi" w:cstheme="majorBidi"/>
                <w:sz w:val="24"/>
                <w:szCs w:val="24"/>
              </w:rPr>
              <w:t>M</w:t>
            </w:r>
            <w:r w:rsidR="001A08F8" w:rsidRPr="009D277F">
              <w:rPr>
                <w:rFonts w:asciiTheme="majorBidi" w:hAnsiTheme="majorBidi" w:cstheme="majorBidi"/>
                <w:sz w:val="24"/>
                <w:szCs w:val="24"/>
              </w:rPr>
              <w:t>ahasõidu</w:t>
            </w:r>
            <w:proofErr w:type="spellEnd"/>
            <w:r w:rsidR="001A08F8" w:rsidRPr="009D277F">
              <w:rPr>
                <w:rFonts w:asciiTheme="majorBidi" w:hAnsiTheme="majorBidi" w:cstheme="majorBidi"/>
                <w:sz w:val="24"/>
                <w:szCs w:val="24"/>
              </w:rPr>
              <w:t xml:space="preserve"> </w:t>
            </w:r>
            <w:r w:rsidRPr="009D277F">
              <w:rPr>
                <w:rFonts w:asciiTheme="majorBidi" w:hAnsiTheme="majorBidi" w:cstheme="majorBidi"/>
                <w:sz w:val="24"/>
                <w:szCs w:val="24"/>
              </w:rPr>
              <w:t>kavandamisel</w:t>
            </w:r>
            <w:r w:rsidR="001A08F8" w:rsidRPr="009D277F">
              <w:rPr>
                <w:rFonts w:asciiTheme="majorBidi" w:hAnsiTheme="majorBidi" w:cstheme="majorBidi"/>
                <w:sz w:val="24"/>
                <w:szCs w:val="24"/>
              </w:rPr>
              <w:t xml:space="preserve"> </w:t>
            </w:r>
            <w:r w:rsidR="00E22730" w:rsidRPr="009D277F">
              <w:rPr>
                <w:rFonts w:asciiTheme="majorBidi" w:hAnsiTheme="majorBidi" w:cstheme="majorBidi"/>
                <w:sz w:val="24"/>
                <w:szCs w:val="24"/>
              </w:rPr>
              <w:t xml:space="preserve">arvestada nähtavuse tagamise nõudega. </w:t>
            </w:r>
          </w:p>
          <w:p w14:paraId="656429EA" w14:textId="77777777" w:rsidR="00347EB6" w:rsidRPr="009D277F" w:rsidRDefault="00275D9A" w:rsidP="00275D9A">
            <w:pPr>
              <w:rPr>
                <w:rFonts w:asciiTheme="majorBidi" w:hAnsiTheme="majorBidi" w:cstheme="majorBidi"/>
                <w:sz w:val="24"/>
                <w:szCs w:val="24"/>
              </w:rPr>
            </w:pPr>
            <w:r w:rsidRPr="009D277F">
              <w:rPr>
                <w:rFonts w:asciiTheme="majorBidi" w:hAnsiTheme="majorBidi" w:cstheme="majorBidi"/>
                <w:sz w:val="24"/>
                <w:szCs w:val="24"/>
              </w:rPr>
              <w:t xml:space="preserve">Tagatud peab olema juurdepääs eriotstarbeliste sõidukitega. </w:t>
            </w:r>
          </w:p>
          <w:p w14:paraId="755877DE" w14:textId="433EC2C1" w:rsidR="00E95EC6" w:rsidRPr="009D277F" w:rsidRDefault="00E95EC6" w:rsidP="00275D9A">
            <w:pPr>
              <w:rPr>
                <w:rFonts w:asciiTheme="majorBidi" w:hAnsiTheme="majorBidi" w:cstheme="majorBidi"/>
                <w:color w:val="2E74B5" w:themeColor="accent1" w:themeShade="BF"/>
                <w:sz w:val="24"/>
                <w:szCs w:val="24"/>
              </w:rPr>
            </w:pPr>
            <w:r w:rsidRPr="009D277F">
              <w:rPr>
                <w:rFonts w:asciiTheme="majorBidi" w:hAnsiTheme="majorBidi" w:cstheme="majorBidi"/>
                <w:sz w:val="24"/>
                <w:szCs w:val="24"/>
              </w:rPr>
              <w:lastRenderedPageBreak/>
              <w:t>Planeeringulahenduses arvestada üldplaneeringus sätestatud kergliiklustee rajamise vajadusega.</w:t>
            </w:r>
          </w:p>
        </w:tc>
      </w:tr>
      <w:tr w:rsidR="00347EB6" w:rsidRPr="009D277F" w14:paraId="67CA38C4"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2D7F1CB"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0163AC00" w14:textId="77777777"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PARKIMISTINGIMUSED</w:t>
            </w:r>
          </w:p>
        </w:tc>
      </w:tr>
      <w:tr w:rsidR="00347EB6" w:rsidRPr="009D277F" w14:paraId="46741E57"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3F09CF5"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0698ABC2" w14:textId="77777777" w:rsidR="00347EB6" w:rsidRPr="009D277F" w:rsidRDefault="00392A41" w:rsidP="00392A41">
            <w:pPr>
              <w:rPr>
                <w:rFonts w:asciiTheme="majorBidi" w:hAnsiTheme="majorBidi" w:cstheme="majorBidi"/>
                <w:sz w:val="24"/>
                <w:szCs w:val="24"/>
              </w:rPr>
            </w:pPr>
            <w:r w:rsidRPr="009D277F">
              <w:rPr>
                <w:rFonts w:asciiTheme="majorBidi" w:hAnsiTheme="majorBidi" w:cstheme="majorBidi"/>
                <w:sz w:val="24"/>
                <w:szCs w:val="24"/>
              </w:rPr>
              <w:t xml:space="preserve">Parkimine tuleb lahendada </w:t>
            </w:r>
            <w:r w:rsidR="00513C65" w:rsidRPr="009D277F">
              <w:rPr>
                <w:rFonts w:asciiTheme="majorBidi" w:hAnsiTheme="majorBidi" w:cstheme="majorBidi"/>
                <w:sz w:val="24"/>
                <w:szCs w:val="24"/>
              </w:rPr>
              <w:t>planeeringuala piires kavandatud hoonestuse</w:t>
            </w:r>
            <w:r w:rsidRPr="009D277F">
              <w:rPr>
                <w:rFonts w:asciiTheme="majorBidi" w:hAnsiTheme="majorBidi" w:cstheme="majorBidi"/>
                <w:sz w:val="24"/>
                <w:szCs w:val="24"/>
              </w:rPr>
              <w:t xml:space="preserve"> tegelikust vajadusest lähtuvalt. Munitsipaalteele</w:t>
            </w:r>
            <w:r w:rsidR="00513C65" w:rsidRPr="009D277F">
              <w:rPr>
                <w:rFonts w:asciiTheme="majorBidi" w:hAnsiTheme="majorBidi" w:cstheme="majorBidi"/>
                <w:sz w:val="24"/>
                <w:szCs w:val="24"/>
              </w:rPr>
              <w:t xml:space="preserve"> ega riigimaanteele</w:t>
            </w:r>
            <w:r w:rsidRPr="009D277F">
              <w:rPr>
                <w:rFonts w:asciiTheme="majorBidi" w:hAnsiTheme="majorBidi" w:cstheme="majorBidi"/>
                <w:sz w:val="24"/>
                <w:szCs w:val="24"/>
              </w:rPr>
              <w:t xml:space="preserve"> parkimist ette näha ei tohi.</w:t>
            </w:r>
          </w:p>
          <w:p w14:paraId="3029E524" w14:textId="2E2BE66E" w:rsidR="00513C65" w:rsidRPr="009D277F" w:rsidRDefault="00513C65" w:rsidP="00513C65">
            <w:pPr>
              <w:rPr>
                <w:rFonts w:asciiTheme="majorBidi" w:hAnsiTheme="majorBidi" w:cstheme="majorBidi"/>
                <w:sz w:val="24"/>
                <w:szCs w:val="24"/>
              </w:rPr>
            </w:pPr>
            <w:r w:rsidRPr="009D277F">
              <w:rPr>
                <w:rFonts w:asciiTheme="majorBidi" w:hAnsiTheme="majorBidi" w:cstheme="majorBidi"/>
                <w:sz w:val="24"/>
                <w:szCs w:val="24"/>
              </w:rPr>
              <w:t>Korter- või ridaelamu rajamisel näha ette vähemalt üks parkimiskoht korteri kohta. Toet</w:t>
            </w:r>
            <w:r w:rsidR="003C131A" w:rsidRPr="009D277F">
              <w:rPr>
                <w:rFonts w:asciiTheme="majorBidi" w:hAnsiTheme="majorBidi" w:cstheme="majorBidi"/>
                <w:sz w:val="24"/>
                <w:szCs w:val="24"/>
              </w:rPr>
              <w:t>usvajadusega inimeste</w:t>
            </w:r>
            <w:r w:rsidRPr="009D277F">
              <w:rPr>
                <w:rFonts w:asciiTheme="majorBidi" w:hAnsiTheme="majorBidi" w:cstheme="majorBidi"/>
                <w:sz w:val="24"/>
                <w:szCs w:val="24"/>
              </w:rPr>
              <w:t xml:space="preserve"> eluaseme parkimiskohtade kavandamisel arvestada vajadusega kavandada tavapärasest laiemad parkimiskohad.</w:t>
            </w:r>
          </w:p>
          <w:p w14:paraId="50C23B92" w14:textId="6029E7F5" w:rsidR="00445D57" w:rsidRPr="009D277F" w:rsidRDefault="00445D57" w:rsidP="00513C65">
            <w:pPr>
              <w:rPr>
                <w:rFonts w:asciiTheme="majorBidi" w:hAnsiTheme="majorBidi" w:cstheme="majorBidi"/>
                <w:sz w:val="24"/>
                <w:szCs w:val="24"/>
              </w:rPr>
            </w:pPr>
            <w:r w:rsidRPr="009D277F">
              <w:rPr>
                <w:rFonts w:asciiTheme="majorBidi" w:hAnsiTheme="majorBidi" w:cstheme="majorBidi"/>
                <w:sz w:val="24"/>
                <w:szCs w:val="24"/>
              </w:rPr>
              <w:t>Näha ette elektriautode laadimisvõimalused.</w:t>
            </w:r>
          </w:p>
        </w:tc>
      </w:tr>
      <w:tr w:rsidR="00347EB6" w:rsidRPr="009D277F" w14:paraId="0BB495D9" w14:textId="77777777" w:rsidTr="002E678C">
        <w:trPr>
          <w:gridAfter w:val="1"/>
          <w:wAfter w:w="19" w:type="dxa"/>
          <w:trHeight w:val="138"/>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FBCC253"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3777D85F" w14:textId="5181BBB6" w:rsidR="00347EB6" w:rsidRPr="009D277F" w:rsidRDefault="00347EB6" w:rsidP="00347EB6">
            <w:pPr>
              <w:rPr>
                <w:rFonts w:asciiTheme="majorBidi" w:hAnsiTheme="majorBidi" w:cstheme="majorBidi"/>
                <w:sz w:val="24"/>
                <w:szCs w:val="24"/>
              </w:rPr>
            </w:pPr>
            <w:r w:rsidRPr="009D277F">
              <w:rPr>
                <w:rFonts w:asciiTheme="majorBidi" w:hAnsiTheme="majorBidi" w:cstheme="majorBidi"/>
                <w:sz w:val="24"/>
                <w:szCs w:val="24"/>
              </w:rPr>
              <w:t xml:space="preserve">HEAKORD, HALJASTUS, </w:t>
            </w:r>
            <w:r w:rsidR="005114CB" w:rsidRPr="009D277F">
              <w:rPr>
                <w:rFonts w:asciiTheme="majorBidi" w:hAnsiTheme="majorBidi" w:cstheme="majorBidi"/>
                <w:sz w:val="24"/>
                <w:szCs w:val="24"/>
              </w:rPr>
              <w:t>PIIRDED</w:t>
            </w:r>
          </w:p>
        </w:tc>
      </w:tr>
      <w:tr w:rsidR="00347EB6" w:rsidRPr="009D277F" w14:paraId="44FDFE5A" w14:textId="77777777" w:rsidTr="002E678C">
        <w:trPr>
          <w:gridAfter w:val="1"/>
          <w:wAfter w:w="19" w:type="dxa"/>
          <w:trHeight w:val="138"/>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9E55770" w14:textId="77777777" w:rsidR="00347EB6" w:rsidRPr="009D277F" w:rsidRDefault="00347EB6"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4801DE0A" w14:textId="385EA313" w:rsidR="00ED2A0F" w:rsidRPr="009D277F" w:rsidRDefault="00ED2A0F" w:rsidP="005114CB">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Detailplaneeringuga seada tingimuse heakorra tagamiseks</w:t>
            </w:r>
          </w:p>
          <w:p w14:paraId="171896A2" w14:textId="1EC3C3D0" w:rsidR="00A26EB1" w:rsidRPr="009D277F" w:rsidRDefault="00ED2A0F" w:rsidP="00A252FE">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Maksimaalselt säilitada kõrghaljastust</w:t>
            </w:r>
          </w:p>
          <w:p w14:paraId="0B97383E" w14:textId="47BA8847" w:rsidR="005114CB" w:rsidRPr="009D277F" w:rsidRDefault="005114CB" w:rsidP="005114CB">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 xml:space="preserve">Piirded teede ääres rajada kivi-, latt- või lippaedadena või haljaspiiretena. </w:t>
            </w:r>
          </w:p>
          <w:p w14:paraId="435566B5" w14:textId="77777777" w:rsidR="005114CB" w:rsidRPr="009D277F" w:rsidRDefault="005114CB" w:rsidP="005114CB">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 xml:space="preserve">Olemasolevad kiviaiad (raudkivi, paekivi) tuleb säilitada ja hoida korras. Nende taastamisel kasutada ajaloolise aia ladumisstiili ja materjali, et taastatud aialõigud ei eristuks aia algupärasest osast. </w:t>
            </w:r>
          </w:p>
          <w:p w14:paraId="3E5212D5" w14:textId="77777777" w:rsidR="005114CB" w:rsidRPr="009D277F" w:rsidRDefault="005114CB" w:rsidP="005114CB">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 xml:space="preserve">Uute kiviaedade rajamisel kasutada ajaloolise aia ladumisstiili ja materjali. </w:t>
            </w:r>
          </w:p>
          <w:p w14:paraId="6DA9507D" w14:textId="28075A96" w:rsidR="005114CB" w:rsidRPr="009D277F" w:rsidRDefault="005114CB" w:rsidP="005114CB">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Suurim lubatud kõrgus kiviaial kuni 1,2 m. Erandid on lubatud põhjendatud juhul, nt ajalooliselt on kiviaia kõrgus konkreetses asukohas olnud kõrgem kui 1,2 m.</w:t>
            </w:r>
          </w:p>
          <w:p w14:paraId="06ACB482" w14:textId="77777777" w:rsidR="00347EB6" w:rsidRPr="009D277F" w:rsidRDefault="00ED2A0F" w:rsidP="007F23D0">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Latt- ja lippaia suurim lubatud kõrgus kuni 1,6 m. Läbipaistmatuid latt- ja lippaedu ei tohi rajada. Erandid on lubatud põhjendatud juhul, nt müratõkkeks või ohutuse tagamiseks.</w:t>
            </w:r>
          </w:p>
          <w:p w14:paraId="2F2BF90C" w14:textId="18B152A7" w:rsidR="00513C65" w:rsidRPr="009D277F" w:rsidRDefault="00513C65" w:rsidP="007F23D0">
            <w:pPr>
              <w:pStyle w:val="Loendilik"/>
              <w:numPr>
                <w:ilvl w:val="0"/>
                <w:numId w:val="5"/>
              </w:numPr>
              <w:rPr>
                <w:rFonts w:asciiTheme="majorBidi" w:hAnsiTheme="majorBidi" w:cstheme="majorBidi"/>
                <w:sz w:val="24"/>
                <w:szCs w:val="24"/>
              </w:rPr>
            </w:pPr>
            <w:r w:rsidRPr="009D277F">
              <w:rPr>
                <w:rFonts w:asciiTheme="majorBidi" w:hAnsiTheme="majorBidi" w:cstheme="majorBidi"/>
                <w:sz w:val="24"/>
                <w:szCs w:val="24"/>
              </w:rPr>
              <w:t>Üldjuhul korterelamute ja ridaelamute ümber piirdeaedu ei rajata.</w:t>
            </w:r>
          </w:p>
        </w:tc>
      </w:tr>
      <w:tr w:rsidR="005114CB" w:rsidRPr="009D277F" w14:paraId="1C6576D8" w14:textId="77777777" w:rsidTr="002E678C">
        <w:trPr>
          <w:gridAfter w:val="1"/>
          <w:wAfter w:w="19" w:type="dxa"/>
          <w:trHeight w:val="138"/>
        </w:trPr>
        <w:tc>
          <w:tcPr>
            <w:tcW w:w="3256" w:type="dxa"/>
            <w:tcBorders>
              <w:top w:val="single" w:sz="4" w:space="0" w:color="auto"/>
              <w:left w:val="single" w:sz="4" w:space="0" w:color="auto"/>
              <w:bottom w:val="single" w:sz="4" w:space="0" w:color="auto"/>
              <w:right w:val="single" w:sz="4" w:space="0" w:color="auto"/>
            </w:tcBorders>
            <w:vAlign w:val="center"/>
          </w:tcPr>
          <w:p w14:paraId="21B4A25D" w14:textId="77777777" w:rsidR="005114CB" w:rsidRPr="009D277F" w:rsidRDefault="005114CB" w:rsidP="00347EB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C59803" w14:textId="2E564D94" w:rsidR="005114CB" w:rsidRPr="009D277F" w:rsidRDefault="005114CB" w:rsidP="008F43F2">
            <w:pPr>
              <w:rPr>
                <w:rFonts w:asciiTheme="majorBidi" w:hAnsiTheme="majorBidi" w:cstheme="majorBidi"/>
                <w:sz w:val="24"/>
                <w:szCs w:val="24"/>
              </w:rPr>
            </w:pPr>
            <w:r w:rsidRPr="009D277F">
              <w:rPr>
                <w:rFonts w:asciiTheme="majorBidi" w:hAnsiTheme="majorBidi" w:cstheme="majorBidi"/>
                <w:sz w:val="24"/>
                <w:szCs w:val="24"/>
              </w:rPr>
              <w:t>KESKKONNATINGIMUSED</w:t>
            </w:r>
          </w:p>
        </w:tc>
      </w:tr>
      <w:tr w:rsidR="00E95EC6" w:rsidRPr="009D277F" w14:paraId="20A48D81" w14:textId="77777777" w:rsidTr="002E678C">
        <w:trPr>
          <w:gridAfter w:val="1"/>
          <w:wAfter w:w="19" w:type="dxa"/>
          <w:trHeight w:val="138"/>
        </w:trPr>
        <w:tc>
          <w:tcPr>
            <w:tcW w:w="3256" w:type="dxa"/>
            <w:tcBorders>
              <w:top w:val="single" w:sz="4" w:space="0" w:color="auto"/>
              <w:left w:val="single" w:sz="4" w:space="0" w:color="auto"/>
              <w:bottom w:val="single" w:sz="4" w:space="0" w:color="auto"/>
              <w:right w:val="single" w:sz="4" w:space="0" w:color="auto"/>
            </w:tcBorders>
            <w:vAlign w:val="center"/>
          </w:tcPr>
          <w:p w14:paraId="03DB9822"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1A67F166" w14:textId="0CF08303"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Detailplaneering peab sisaldama planeeringu elluviimisega kaasnevate mõjude (sh majanduslike, kultuuriliste, sotsiaalsete ja looduskeskkonnale avalduvate mõjude) analüüsi ning detailplaneeringuga tuleb seada negatiivsete mõjude leevendamiseks vastavad keskkonnatingimused.</w:t>
            </w:r>
          </w:p>
        </w:tc>
      </w:tr>
      <w:tr w:rsidR="00E95EC6" w:rsidRPr="009D277F" w14:paraId="0DA7FD89" w14:textId="77777777" w:rsidTr="002E678C">
        <w:trPr>
          <w:gridAfter w:val="1"/>
          <w:wAfter w:w="19" w:type="dxa"/>
          <w:trHeight w:val="114"/>
        </w:trPr>
        <w:tc>
          <w:tcPr>
            <w:tcW w:w="3256" w:type="dxa"/>
            <w:vMerge w:val="restart"/>
            <w:tcBorders>
              <w:top w:val="single" w:sz="4" w:space="0" w:color="auto"/>
              <w:left w:val="single" w:sz="4" w:space="0" w:color="auto"/>
              <w:bottom w:val="single" w:sz="4" w:space="0" w:color="auto"/>
              <w:right w:val="single" w:sz="4" w:space="0" w:color="auto"/>
            </w:tcBorders>
            <w:hideMark/>
          </w:tcPr>
          <w:p w14:paraId="5F1396FD" w14:textId="77777777" w:rsidR="00E95EC6" w:rsidRPr="009D277F" w:rsidRDefault="00E95EC6" w:rsidP="00E95EC6">
            <w:pPr>
              <w:rPr>
                <w:rFonts w:asciiTheme="majorBidi" w:hAnsiTheme="majorBidi" w:cstheme="majorBidi"/>
                <w:b/>
                <w:caps/>
                <w:sz w:val="24"/>
                <w:szCs w:val="24"/>
              </w:rPr>
            </w:pPr>
            <w:r w:rsidRPr="009D277F">
              <w:rPr>
                <w:rFonts w:asciiTheme="majorBidi" w:hAnsiTheme="majorBidi" w:cstheme="majorBidi"/>
                <w:b/>
                <w:caps/>
                <w:sz w:val="24"/>
                <w:szCs w:val="24"/>
              </w:rPr>
              <w:t>Insenervõrkude rajamise  tingimused</w:t>
            </w: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0D944F04"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VEEVARUSTUS</w:t>
            </w:r>
          </w:p>
        </w:tc>
      </w:tr>
      <w:tr w:rsidR="00E95EC6" w:rsidRPr="009D277F" w14:paraId="0A0724C4"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0B62347"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6673F83D" w14:textId="7B6E3856" w:rsidR="00E95EC6" w:rsidRPr="009D277F" w:rsidRDefault="00E95EC6" w:rsidP="00E95EC6">
            <w:pPr>
              <w:rPr>
                <w:rFonts w:asciiTheme="majorBidi" w:hAnsiTheme="majorBidi" w:cstheme="majorBidi"/>
                <w:sz w:val="24"/>
                <w:szCs w:val="24"/>
              </w:rPr>
            </w:pPr>
            <w:proofErr w:type="spellStart"/>
            <w:r w:rsidRPr="009D277F">
              <w:rPr>
                <w:rFonts w:asciiTheme="majorBidi" w:hAnsiTheme="majorBidi" w:cstheme="majorBidi"/>
                <w:sz w:val="24"/>
                <w:szCs w:val="24"/>
              </w:rPr>
              <w:t>Ühisveevarustus</w:t>
            </w:r>
            <w:proofErr w:type="spellEnd"/>
          </w:p>
        </w:tc>
      </w:tr>
      <w:tr w:rsidR="00E95EC6" w:rsidRPr="009D277F" w14:paraId="254FAAD2"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F1A21A8"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388A1B8C"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 xml:space="preserve">KANALISATSIOON </w:t>
            </w:r>
          </w:p>
        </w:tc>
      </w:tr>
      <w:tr w:rsidR="00E95EC6" w:rsidRPr="009D277F" w14:paraId="78EDA9B3"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C58EF69"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2EC5E4F7" w14:textId="4F055466"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Ühiskanalisatsioon</w:t>
            </w:r>
          </w:p>
        </w:tc>
      </w:tr>
      <w:tr w:rsidR="00E95EC6" w:rsidRPr="009D277F" w14:paraId="3E97BE08"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0942D4A"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5F9A540F"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SADEVETE KANALISATSIOON</w:t>
            </w:r>
          </w:p>
        </w:tc>
      </w:tr>
      <w:tr w:rsidR="00E95EC6" w:rsidRPr="009D277F" w14:paraId="3F4806A8"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E62190A"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74677031" w14:textId="6B1494E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Lahendada lokaalselt</w:t>
            </w:r>
          </w:p>
        </w:tc>
      </w:tr>
      <w:tr w:rsidR="00E95EC6" w:rsidRPr="009D277F" w14:paraId="3091F1DD"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9342270"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701A007F"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SOOJUSVARUSTUS</w:t>
            </w:r>
          </w:p>
        </w:tc>
      </w:tr>
      <w:tr w:rsidR="00E95EC6" w:rsidRPr="009D277F" w14:paraId="6418CA5C"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9F86A26"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7A0D1CDA" w14:textId="2373ED9F"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Kaugküte. Lubatud ka lokaalsed lahendused</w:t>
            </w:r>
          </w:p>
        </w:tc>
      </w:tr>
      <w:tr w:rsidR="00E95EC6" w:rsidRPr="009D277F" w14:paraId="346B0734"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6180C4E"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039CE0DC"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ELEKTER</w:t>
            </w:r>
          </w:p>
        </w:tc>
      </w:tr>
      <w:tr w:rsidR="00E95EC6" w:rsidRPr="009D277F" w14:paraId="718C993C"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90020F9"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64FDA415" w14:textId="5AE19409"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Lahendada vastavalt võrguettevõtte tehnilistele tingimustele</w:t>
            </w:r>
            <w:r w:rsidR="00445D57" w:rsidRPr="009D277F">
              <w:rPr>
                <w:rFonts w:asciiTheme="majorBidi" w:hAnsiTheme="majorBidi" w:cstheme="majorBidi"/>
                <w:sz w:val="24"/>
                <w:szCs w:val="24"/>
              </w:rPr>
              <w:t>. Näha ette võimalus päikeseenergia kasutamiseks.</w:t>
            </w:r>
          </w:p>
        </w:tc>
      </w:tr>
      <w:tr w:rsidR="00E95EC6" w:rsidRPr="009D277F" w14:paraId="0B00DC6E"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9DF8A4F"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shd w:val="clear" w:color="auto" w:fill="DBE5F1"/>
            <w:hideMark/>
          </w:tcPr>
          <w:p w14:paraId="4FC9C7BF"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SIDE</w:t>
            </w:r>
          </w:p>
        </w:tc>
      </w:tr>
      <w:tr w:rsidR="00E95EC6" w:rsidRPr="009D277F" w14:paraId="4395923A" w14:textId="77777777" w:rsidTr="002E678C">
        <w:trPr>
          <w:gridAfter w:val="1"/>
          <w:wAfter w:w="19" w:type="dxa"/>
          <w:trHeight w:val="1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B152CF8"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366B0B19" w14:textId="383645D8"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Lahendada vastavalt vajadusele</w:t>
            </w:r>
          </w:p>
        </w:tc>
      </w:tr>
      <w:tr w:rsidR="00E95EC6" w:rsidRPr="009D277F" w14:paraId="19555A54" w14:textId="77777777" w:rsidTr="002E678C">
        <w:trPr>
          <w:gridAfter w:val="1"/>
          <w:wAfter w:w="19" w:type="dxa"/>
          <w:trHeight w:val="117"/>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C17943C" w14:textId="77777777" w:rsidR="00E95EC6" w:rsidRPr="009D277F" w:rsidRDefault="00E95EC6" w:rsidP="00E95EC6">
            <w:pPr>
              <w:rPr>
                <w:rFonts w:asciiTheme="majorBidi" w:hAnsiTheme="majorBidi" w:cstheme="majorBidi"/>
                <w:b/>
                <w:caps/>
                <w:sz w:val="24"/>
                <w:szCs w:val="24"/>
              </w:rPr>
            </w:pPr>
          </w:p>
        </w:tc>
        <w:tc>
          <w:tcPr>
            <w:tcW w:w="6614" w:type="dxa"/>
            <w:gridSpan w:val="35"/>
            <w:tcBorders>
              <w:top w:val="single" w:sz="4" w:space="0" w:color="auto"/>
              <w:left w:val="single" w:sz="4" w:space="0" w:color="auto"/>
              <w:bottom w:val="single" w:sz="4" w:space="0" w:color="auto"/>
              <w:right w:val="single" w:sz="4" w:space="0" w:color="auto"/>
            </w:tcBorders>
            <w:hideMark/>
          </w:tcPr>
          <w:p w14:paraId="0F9EA17C"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b/>
                <w:bCs/>
                <w:sz w:val="24"/>
                <w:szCs w:val="24"/>
              </w:rPr>
              <w:t>MÄRKUSED:</w:t>
            </w:r>
          </w:p>
          <w:p w14:paraId="1647D401"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 xml:space="preserve">Detailplaneeringuga lahendatavate insenerkommunikatsioonide projekteerimistööde maht ei piirdu käesoleva detailplaneeringu planeeringuala piiridega ning võib vastavalt täiendavale kommunikatsioonide projekteerimise vajadusele suureneda ja haarata juurde kommunikatsioonid ka väljaspool planeeringuala piire. </w:t>
            </w:r>
          </w:p>
          <w:p w14:paraId="53A5C3CC" w14:textId="76F45402"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Tehnovõrkude rajamisel tuleb tagada ümbritseva keskkonna väärtuste kaitse ja ehitustegevuse käigus kahjustatud alade taastamine.</w:t>
            </w:r>
          </w:p>
        </w:tc>
      </w:tr>
      <w:tr w:rsidR="00E95EC6" w:rsidRPr="009D277F" w14:paraId="750BD2EF" w14:textId="77777777" w:rsidTr="002E678C">
        <w:trPr>
          <w:gridAfter w:val="1"/>
          <w:wAfter w:w="19" w:type="dxa"/>
          <w:trHeight w:val="117"/>
        </w:trPr>
        <w:tc>
          <w:tcPr>
            <w:tcW w:w="3256" w:type="dxa"/>
            <w:tcBorders>
              <w:top w:val="single" w:sz="4" w:space="0" w:color="auto"/>
              <w:left w:val="single" w:sz="4" w:space="0" w:color="auto"/>
              <w:bottom w:val="single" w:sz="4" w:space="0" w:color="auto"/>
              <w:right w:val="single" w:sz="4" w:space="0" w:color="auto"/>
            </w:tcBorders>
            <w:vAlign w:val="center"/>
          </w:tcPr>
          <w:p w14:paraId="0AD77AF6" w14:textId="77777777" w:rsidR="00E95EC6" w:rsidRPr="009D277F" w:rsidRDefault="00E95EC6" w:rsidP="00E95EC6">
            <w:pPr>
              <w:rPr>
                <w:rFonts w:asciiTheme="majorBidi" w:hAnsiTheme="majorBidi" w:cstheme="majorBidi"/>
                <w:b/>
                <w:caps/>
                <w:sz w:val="24"/>
                <w:szCs w:val="24"/>
              </w:rPr>
            </w:pPr>
            <w:r w:rsidRPr="009D277F">
              <w:rPr>
                <w:rFonts w:asciiTheme="majorBidi" w:hAnsiTheme="majorBidi" w:cstheme="majorBidi"/>
                <w:b/>
                <w:sz w:val="24"/>
                <w:szCs w:val="24"/>
              </w:rPr>
              <w:t>PLANEERINGU KOOSTAMISEKS VAJALIKUD UURINGUD</w:t>
            </w:r>
          </w:p>
        </w:tc>
        <w:tc>
          <w:tcPr>
            <w:tcW w:w="6614" w:type="dxa"/>
            <w:gridSpan w:val="35"/>
            <w:tcBorders>
              <w:top w:val="single" w:sz="4" w:space="0" w:color="auto"/>
              <w:left w:val="single" w:sz="4" w:space="0" w:color="auto"/>
              <w:bottom w:val="single" w:sz="4" w:space="0" w:color="auto"/>
              <w:right w:val="single" w:sz="4" w:space="0" w:color="auto"/>
            </w:tcBorders>
          </w:tcPr>
          <w:p w14:paraId="0794DDC0"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 xml:space="preserve">Planeeringu algatamise hetkel täiendavate uuringute vajadust ette ei nähta. Kui detailplaneeringu edasise menetluse käigus selgub, et planeeringulahenduse väljatöötamiseks on vaja teha täiendavaid uuringuid (ekspertiise, analüüse vms), siis tuleb need teha ja lisada planeeringu materjalide hulka. </w:t>
            </w:r>
          </w:p>
        </w:tc>
      </w:tr>
      <w:tr w:rsidR="00E95EC6" w:rsidRPr="009D277F" w14:paraId="6F491A8D" w14:textId="77777777" w:rsidTr="002E678C">
        <w:trPr>
          <w:gridAfter w:val="1"/>
          <w:wAfter w:w="19" w:type="dxa"/>
        </w:trPr>
        <w:tc>
          <w:tcPr>
            <w:tcW w:w="3256" w:type="dxa"/>
            <w:tcBorders>
              <w:top w:val="single" w:sz="4" w:space="0" w:color="auto"/>
              <w:left w:val="single" w:sz="4" w:space="0" w:color="auto"/>
              <w:bottom w:val="single" w:sz="4" w:space="0" w:color="auto"/>
              <w:right w:val="single" w:sz="4" w:space="0" w:color="auto"/>
            </w:tcBorders>
          </w:tcPr>
          <w:p w14:paraId="7A770D99"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ERITINGIMUSED JA TÄIENDAVAD KOOSKÕLASTUSED</w:t>
            </w:r>
          </w:p>
          <w:p w14:paraId="4451928E" w14:textId="77777777" w:rsidR="00E95EC6" w:rsidRPr="009D277F" w:rsidRDefault="00E95EC6" w:rsidP="00E95EC6">
            <w:pPr>
              <w:rPr>
                <w:rFonts w:asciiTheme="majorBidi" w:hAnsiTheme="majorBidi" w:cstheme="majorBidi"/>
                <w:b/>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087021B0"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Detailplaneering koostatakse koostöös valitsusasutustega, kelle valitsemisalas olevaid küsimusi detailplaneering käsitleb.</w:t>
            </w:r>
          </w:p>
          <w:p w14:paraId="50C91715"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PLANEERING TULEB KOOSKÕLASTADA:</w:t>
            </w:r>
          </w:p>
          <w:p w14:paraId="4D8758AB" w14:textId="18C8A36C" w:rsidR="00E95EC6" w:rsidRPr="009D277F" w:rsidRDefault="00E95EC6" w:rsidP="00E95EC6">
            <w:pPr>
              <w:rPr>
                <w:rFonts w:asciiTheme="majorBidi" w:hAnsiTheme="majorBidi" w:cstheme="majorBidi"/>
                <w:sz w:val="24"/>
                <w:szCs w:val="24"/>
              </w:rPr>
            </w:pPr>
            <w:r w:rsidRPr="009D277F">
              <w:rPr>
                <w:rFonts w:asciiTheme="majorBidi" w:hAnsiTheme="majorBidi" w:cstheme="majorBidi"/>
                <w:b/>
                <w:sz w:val="24"/>
                <w:szCs w:val="24"/>
              </w:rPr>
              <w:object w:dxaOrig="1440" w:dyaOrig="1440" w14:anchorId="7AF6D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3.5pt;height:18pt" o:ole="">
                  <v:imagedata r:id="rId8" o:title=""/>
                </v:shape>
                <w:control r:id="rId9" w:name="TextBox1" w:shapeid="_x0000_i1081"/>
              </w:object>
            </w:r>
            <w:r w:rsidRPr="009D277F">
              <w:rPr>
                <w:rFonts w:asciiTheme="majorBidi" w:hAnsiTheme="majorBidi" w:cstheme="majorBidi"/>
                <w:sz w:val="24"/>
                <w:szCs w:val="24"/>
              </w:rPr>
              <w:t xml:space="preserve"> Kaitseministeerium</w:t>
            </w:r>
          </w:p>
          <w:p w14:paraId="5C61825E" w14:textId="3CE34B20" w:rsidR="00E95EC6" w:rsidRPr="009D277F" w:rsidRDefault="00E95EC6" w:rsidP="00E95EC6">
            <w:pPr>
              <w:rPr>
                <w:rFonts w:asciiTheme="majorBidi" w:hAnsiTheme="majorBidi" w:cstheme="majorBidi"/>
                <w:sz w:val="24"/>
                <w:szCs w:val="24"/>
              </w:rPr>
            </w:pPr>
            <w:r w:rsidRPr="009D277F">
              <w:rPr>
                <w:rFonts w:asciiTheme="majorBidi" w:hAnsiTheme="majorBidi" w:cstheme="majorBidi"/>
                <w:b/>
                <w:sz w:val="24"/>
                <w:szCs w:val="24"/>
              </w:rPr>
              <w:object w:dxaOrig="1440" w:dyaOrig="1440" w14:anchorId="6B132227">
                <v:shape id="_x0000_i1083" type="#_x0000_t75" style="width:43.5pt;height:18pt" o:ole="">
                  <v:imagedata r:id="rId8" o:title=""/>
                </v:shape>
                <w:control r:id="rId10" w:name="TextBox2" w:shapeid="_x0000_i1083"/>
              </w:object>
            </w:r>
            <w:r w:rsidRPr="009D277F">
              <w:rPr>
                <w:rFonts w:asciiTheme="majorBidi" w:hAnsiTheme="majorBidi" w:cstheme="majorBidi"/>
                <w:b/>
                <w:sz w:val="24"/>
                <w:szCs w:val="24"/>
              </w:rPr>
              <w:t xml:space="preserve"> </w:t>
            </w:r>
            <w:r w:rsidRPr="009D277F">
              <w:rPr>
                <w:rFonts w:asciiTheme="majorBidi" w:hAnsiTheme="majorBidi" w:cstheme="majorBidi"/>
                <w:sz w:val="24"/>
                <w:szCs w:val="24"/>
              </w:rPr>
              <w:t xml:space="preserve">Keskkonnaamet </w:t>
            </w:r>
          </w:p>
          <w:p w14:paraId="23D33FB8" w14:textId="02B201D6"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58120FE7">
                <v:shape id="_x0000_i1085" type="#_x0000_t75" style="width:43.5pt;height:18pt" o:ole="">
                  <v:imagedata r:id="rId8" o:title=""/>
                </v:shape>
                <w:control r:id="rId11" w:name="TextBox3" w:shapeid="_x0000_i1085"/>
              </w:object>
            </w:r>
            <w:r w:rsidRPr="009D277F">
              <w:rPr>
                <w:rFonts w:asciiTheme="majorBidi" w:hAnsiTheme="majorBidi" w:cstheme="majorBidi"/>
                <w:sz w:val="24"/>
                <w:szCs w:val="24"/>
              </w:rPr>
              <w:t xml:space="preserve"> Keskkonnaministeerium</w:t>
            </w:r>
          </w:p>
          <w:p w14:paraId="0D2741D0" w14:textId="2D3236F9"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34ABD6A1">
                <v:shape id="_x0000_i1087" type="#_x0000_t75" style="width:43.5pt;height:18pt" o:ole="">
                  <v:imagedata r:id="rId12" o:title=""/>
                </v:shape>
                <w:control r:id="rId13" w:name="TextBox31" w:shapeid="_x0000_i1087"/>
              </w:object>
            </w:r>
            <w:r w:rsidRPr="009D277F">
              <w:rPr>
                <w:rFonts w:asciiTheme="majorBidi" w:hAnsiTheme="majorBidi" w:cstheme="majorBidi"/>
                <w:sz w:val="24"/>
                <w:szCs w:val="24"/>
              </w:rPr>
              <w:t xml:space="preserve"> Transpordiamet (juhul kui </w:t>
            </w:r>
            <w:proofErr w:type="spellStart"/>
            <w:r w:rsidRPr="009D277F">
              <w:rPr>
                <w:rFonts w:asciiTheme="majorBidi" w:hAnsiTheme="majorBidi" w:cstheme="majorBidi"/>
                <w:sz w:val="24"/>
                <w:szCs w:val="24"/>
              </w:rPr>
              <w:t>mahasõit</w:t>
            </w:r>
            <w:proofErr w:type="spellEnd"/>
            <w:r w:rsidRPr="009D277F">
              <w:rPr>
                <w:rFonts w:asciiTheme="majorBidi" w:hAnsiTheme="majorBidi" w:cstheme="majorBidi"/>
                <w:sz w:val="24"/>
                <w:szCs w:val="24"/>
              </w:rPr>
              <w:t xml:space="preserve"> kavandatakse riigimaanteelt)</w:t>
            </w:r>
          </w:p>
          <w:p w14:paraId="3614906B" w14:textId="0F481674"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3F55BC13">
                <v:shape id="_x0000_i1089" type="#_x0000_t75" style="width:43.5pt;height:18pt" o:ole="">
                  <v:imagedata r:id="rId8" o:title=""/>
                </v:shape>
                <w:control r:id="rId14" w:name="TextBox35" w:shapeid="_x0000_i1089"/>
              </w:object>
            </w:r>
            <w:r w:rsidRPr="009D277F">
              <w:rPr>
                <w:rFonts w:asciiTheme="majorBidi" w:hAnsiTheme="majorBidi" w:cstheme="majorBidi"/>
                <w:sz w:val="24"/>
                <w:szCs w:val="24"/>
              </w:rPr>
              <w:t xml:space="preserve"> Muinsuskaitseamet </w:t>
            </w:r>
          </w:p>
          <w:p w14:paraId="4DF53A21" w14:textId="0494F128"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lastRenderedPageBreak/>
              <w:object w:dxaOrig="1440" w:dyaOrig="1440" w14:anchorId="571CF9B8">
                <v:shape id="_x0000_i1091" type="#_x0000_t75" style="width:43.5pt;height:18pt" o:ole="">
                  <v:imagedata r:id="rId8" o:title=""/>
                </v:shape>
                <w:control r:id="rId15" w:name="TextBox341" w:shapeid="_x0000_i1091"/>
              </w:object>
            </w:r>
            <w:r w:rsidRPr="009D277F">
              <w:rPr>
                <w:rFonts w:asciiTheme="majorBidi" w:hAnsiTheme="majorBidi" w:cstheme="majorBidi"/>
                <w:sz w:val="24"/>
                <w:szCs w:val="24"/>
              </w:rPr>
              <w:t xml:space="preserve"> Politsei- ja Piirivalveamet</w:t>
            </w:r>
          </w:p>
          <w:p w14:paraId="53C3D4FC" w14:textId="069FD5A2"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0DA4F95D">
                <v:shape id="_x0000_i1093" type="#_x0000_t75" style="width:43.5pt;height:18pt" o:ole="">
                  <v:imagedata r:id="rId8" o:title=""/>
                </v:shape>
                <w:control r:id="rId16" w:name="TextBox311" w:shapeid="_x0000_i1093"/>
              </w:object>
            </w:r>
            <w:r w:rsidRPr="009D277F">
              <w:rPr>
                <w:rFonts w:asciiTheme="majorBidi" w:hAnsiTheme="majorBidi" w:cstheme="majorBidi"/>
                <w:sz w:val="24"/>
                <w:szCs w:val="24"/>
              </w:rPr>
              <w:t xml:space="preserve"> Põllumajandus- ja Toiduamet</w:t>
            </w:r>
          </w:p>
          <w:p w14:paraId="1ACEAEF3" w14:textId="31EBC1F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0CFF1F62">
                <v:shape id="_x0000_i1095" type="#_x0000_t75" style="width:43.5pt;height:18pt" o:ole="">
                  <v:imagedata r:id="rId17" o:title=""/>
                </v:shape>
                <w:control r:id="rId18" w:name="TextBox351" w:shapeid="_x0000_i1095"/>
              </w:object>
            </w:r>
            <w:r w:rsidRPr="009D277F">
              <w:rPr>
                <w:rFonts w:asciiTheme="majorBidi" w:hAnsiTheme="majorBidi" w:cstheme="majorBidi"/>
                <w:sz w:val="24"/>
                <w:szCs w:val="24"/>
              </w:rPr>
              <w:t xml:space="preserve"> Päästeamet </w:t>
            </w:r>
          </w:p>
          <w:p w14:paraId="061A6D3C" w14:textId="342F6C8B"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3263A7BA">
                <v:shape id="_x0000_i1097" type="#_x0000_t75" style="width:43.5pt;height:18pt" o:ole="">
                  <v:imagedata r:id="rId8" o:title=""/>
                </v:shape>
                <w:control r:id="rId19" w:name="TextBox3411" w:shapeid="_x0000_i1097"/>
              </w:object>
            </w:r>
            <w:r w:rsidRPr="009D277F">
              <w:rPr>
                <w:rFonts w:asciiTheme="majorBidi" w:hAnsiTheme="majorBidi" w:cstheme="majorBidi"/>
                <w:sz w:val="24"/>
                <w:szCs w:val="24"/>
              </w:rPr>
              <w:t xml:space="preserve"> Tarbijakaitse ja Tehnilise Järelevalve Amet</w:t>
            </w:r>
          </w:p>
          <w:p w14:paraId="3EDD38D1" w14:textId="1CE78EA8"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34265C18">
                <v:shape id="_x0000_i1099" type="#_x0000_t75" style="width:43.5pt;height:18pt" o:ole="">
                  <v:imagedata r:id="rId8" o:title=""/>
                </v:shape>
                <w:control r:id="rId20" w:name="TextBox3511" w:shapeid="_x0000_i1099"/>
              </w:object>
            </w:r>
            <w:r w:rsidRPr="009D277F">
              <w:rPr>
                <w:rFonts w:asciiTheme="majorBidi" w:hAnsiTheme="majorBidi" w:cstheme="majorBidi"/>
                <w:sz w:val="24"/>
                <w:szCs w:val="24"/>
              </w:rPr>
              <w:t xml:space="preserve"> Terviseamet</w:t>
            </w:r>
          </w:p>
          <w:p w14:paraId="71C35FB8"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Detailplaneeringu koostamisse kaasatakse isikud, kelle õigusi võib planeering puudutada ja isikud, kes on avaldanud soovi olla selle koostamisse kaasatud, sh planeeritava maa-ala kinnisasjade omanikud, naaberkinnisasjade omanikud ja tehnovõrkude valdajad.</w:t>
            </w:r>
          </w:p>
          <w:p w14:paraId="6F3C16F1"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Detailplaneeringu koostamise käigus fikseerida koostöö ja puudutatud isikute kaasamine</w:t>
            </w:r>
          </w:p>
        </w:tc>
      </w:tr>
      <w:tr w:rsidR="00E95EC6" w:rsidRPr="009D277F" w14:paraId="5D1C1EAF" w14:textId="77777777" w:rsidTr="002E678C">
        <w:trPr>
          <w:gridAfter w:val="1"/>
          <w:wAfter w:w="19" w:type="dxa"/>
        </w:trPr>
        <w:tc>
          <w:tcPr>
            <w:tcW w:w="3256" w:type="dxa"/>
            <w:tcBorders>
              <w:top w:val="single" w:sz="4" w:space="0" w:color="auto"/>
              <w:left w:val="single" w:sz="4" w:space="0" w:color="auto"/>
              <w:bottom w:val="single" w:sz="4" w:space="0" w:color="auto"/>
              <w:right w:val="single" w:sz="4" w:space="0" w:color="auto"/>
            </w:tcBorders>
          </w:tcPr>
          <w:p w14:paraId="628C8EED"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lastRenderedPageBreak/>
              <w:t>DETAILPLANEERINGU VORMISTAMINE,  KOOSSEIS JA  SISUSTAMINE</w:t>
            </w:r>
          </w:p>
          <w:p w14:paraId="4554161B" w14:textId="77777777" w:rsidR="00E95EC6" w:rsidRPr="009D277F" w:rsidRDefault="00E95EC6" w:rsidP="00E95EC6">
            <w:pPr>
              <w:rPr>
                <w:rFonts w:asciiTheme="majorBidi" w:hAnsiTheme="majorBidi" w:cstheme="majorBidi"/>
                <w:sz w:val="24"/>
                <w:szCs w:val="24"/>
              </w:rPr>
            </w:pPr>
          </w:p>
          <w:p w14:paraId="45E0D4E3" w14:textId="77777777" w:rsidR="00E95EC6" w:rsidRPr="009D277F" w:rsidRDefault="00E95EC6" w:rsidP="00E95EC6">
            <w:pPr>
              <w:rPr>
                <w:rFonts w:asciiTheme="majorBidi" w:hAnsiTheme="majorBidi" w:cstheme="majorBidi"/>
                <w:sz w:val="24"/>
                <w:szCs w:val="24"/>
              </w:rPr>
            </w:pPr>
          </w:p>
          <w:p w14:paraId="5D53E274" w14:textId="77777777" w:rsidR="00E95EC6" w:rsidRPr="009D277F" w:rsidRDefault="00E95EC6" w:rsidP="00E95EC6">
            <w:pPr>
              <w:rPr>
                <w:rFonts w:asciiTheme="majorBidi" w:hAnsiTheme="majorBidi" w:cstheme="majorBidi"/>
                <w:b/>
                <w:sz w:val="24"/>
                <w:szCs w:val="24"/>
              </w:rPr>
            </w:pPr>
          </w:p>
        </w:tc>
        <w:tc>
          <w:tcPr>
            <w:tcW w:w="6614" w:type="dxa"/>
            <w:gridSpan w:val="35"/>
            <w:tcBorders>
              <w:top w:val="single" w:sz="4" w:space="0" w:color="auto"/>
              <w:left w:val="single" w:sz="4" w:space="0" w:color="auto"/>
              <w:bottom w:val="single" w:sz="4" w:space="0" w:color="auto"/>
              <w:right w:val="single" w:sz="4" w:space="0" w:color="auto"/>
            </w:tcBorders>
          </w:tcPr>
          <w:p w14:paraId="76235BBF"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Detailplaneeringu vormistamisel lähtuda Riigihalduse ministri 17.10.2019.a. määrusest nr 50 „Planeeringu vormistamisele ja ülesehitusele esitatavad nõuded“.</w:t>
            </w:r>
          </w:p>
          <w:p w14:paraId="4583A5E6" w14:textId="77777777" w:rsidR="00E95EC6" w:rsidRPr="009D277F" w:rsidRDefault="00E95EC6" w:rsidP="00E95EC6">
            <w:pPr>
              <w:rPr>
                <w:rFonts w:asciiTheme="majorBidi" w:hAnsiTheme="majorBidi" w:cstheme="majorBidi"/>
                <w:bCs/>
                <w:sz w:val="24"/>
                <w:szCs w:val="24"/>
              </w:rPr>
            </w:pPr>
            <w:r w:rsidRPr="009D277F">
              <w:rPr>
                <w:rFonts w:asciiTheme="majorBidi" w:hAnsiTheme="majorBidi" w:cstheme="majorBidi"/>
                <w:sz w:val="24"/>
                <w:szCs w:val="24"/>
              </w:rPr>
              <w:t xml:space="preserve">DETAILPLANEERINGU GRAAFILINE OSA VORMISTADA MÕÕTKAVAS M 1:500 (Mõõtkavad võivad </w:t>
            </w:r>
            <w:r w:rsidRPr="009D277F">
              <w:rPr>
                <w:rFonts w:asciiTheme="majorBidi" w:hAnsiTheme="majorBidi" w:cstheme="majorBidi"/>
                <w:bCs/>
                <w:sz w:val="24"/>
                <w:szCs w:val="24"/>
              </w:rPr>
              <w:t>erineda nõutust tingimusel, et joonised oleks loetavad.)</w:t>
            </w:r>
          </w:p>
          <w:p w14:paraId="6680379A"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DETAILPLANEERINGU KOOSSEISUS ESITADA:</w:t>
            </w:r>
          </w:p>
          <w:p w14:paraId="5FE200FC" w14:textId="6DF0825D"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46E9FE74">
                <v:shape id="_x0000_i1101" type="#_x0000_t75" style="width:43.5pt;height:18pt" o:ole="">
                  <v:imagedata r:id="rId21" o:title=""/>
                </v:shape>
                <w:control r:id="rId22" w:name="TextBox4" w:shapeid="_x0000_i1101"/>
              </w:object>
            </w:r>
            <w:r w:rsidRPr="009D277F">
              <w:rPr>
                <w:rFonts w:asciiTheme="majorBidi" w:hAnsiTheme="majorBidi" w:cstheme="majorBidi"/>
                <w:sz w:val="24"/>
                <w:szCs w:val="24"/>
              </w:rPr>
              <w:t xml:space="preserve"> SITUATSIOONI SKEEM, M 1:10 000</w:t>
            </w:r>
          </w:p>
          <w:p w14:paraId="7C4CAEEA" w14:textId="5159C6F3"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19D37326">
                <v:shape id="_x0000_i1103" type="#_x0000_t75" style="width:43.5pt;height:18pt" o:ole="">
                  <v:imagedata r:id="rId23" o:title=""/>
                </v:shape>
                <w:control r:id="rId24" w:name="TextBox32" w:shapeid="_x0000_i1103"/>
              </w:object>
            </w:r>
            <w:r w:rsidRPr="009D277F">
              <w:rPr>
                <w:rFonts w:asciiTheme="majorBidi" w:hAnsiTheme="majorBidi" w:cstheme="majorBidi"/>
                <w:sz w:val="24"/>
                <w:szCs w:val="24"/>
              </w:rPr>
              <w:t xml:space="preserve"> GEODEETILINE ALUSPLAAN</w:t>
            </w:r>
          </w:p>
          <w:p w14:paraId="24DF5260" w14:textId="0AE10AC8"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5FF52576">
                <v:shape id="_x0000_i1105" type="#_x0000_t75" style="width:43.5pt;height:18pt" o:ole="">
                  <v:imagedata r:id="rId25" o:title=""/>
                </v:shape>
                <w:control r:id="rId26" w:name="TextBox5" w:shapeid="_x0000_i1105"/>
              </w:object>
            </w:r>
            <w:r w:rsidRPr="009D277F">
              <w:rPr>
                <w:rFonts w:asciiTheme="majorBidi" w:hAnsiTheme="majorBidi" w:cstheme="majorBidi"/>
                <w:sz w:val="24"/>
                <w:szCs w:val="24"/>
              </w:rPr>
              <w:t xml:space="preserve"> KRUNTIMISE SKEEM, võib olla vormistatud koos hoonestuse skeemiga</w:t>
            </w:r>
          </w:p>
          <w:p w14:paraId="26680105" w14:textId="0C0ED026"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5AAB0398">
                <v:shape id="_x0000_i1107" type="#_x0000_t75" style="width:43.5pt;height:18pt" o:ole="">
                  <v:imagedata r:id="rId27" o:title=""/>
                </v:shape>
                <w:control r:id="rId28" w:name="TextBox6" w:shapeid="_x0000_i1107"/>
              </w:object>
            </w:r>
            <w:r w:rsidRPr="009D277F">
              <w:rPr>
                <w:rFonts w:asciiTheme="majorBidi" w:hAnsiTheme="majorBidi" w:cstheme="majorBidi"/>
                <w:sz w:val="24"/>
                <w:szCs w:val="24"/>
              </w:rPr>
              <w:t xml:space="preserve"> PLANEERINGU PÕHIJOONIS, tehnovõrkude planeering ja kitsendused</w:t>
            </w:r>
          </w:p>
          <w:p w14:paraId="7EFBF5FA" w14:textId="713B45AA"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6DB5D55A">
                <v:shape id="_x0000_i1109" type="#_x0000_t75" style="width:43.5pt;height:18pt" o:ole="">
                  <v:imagedata r:id="rId29" o:title=""/>
                </v:shape>
                <w:control r:id="rId30" w:name="TextBox7" w:shapeid="_x0000_i1109"/>
              </w:object>
            </w:r>
            <w:r w:rsidRPr="009D277F">
              <w:rPr>
                <w:rFonts w:asciiTheme="majorBidi" w:hAnsiTheme="majorBidi" w:cstheme="majorBidi"/>
                <w:sz w:val="24"/>
                <w:szCs w:val="24"/>
              </w:rPr>
              <w:t xml:space="preserve"> HOONESTUSE SKEEM, võib olla koos planeeringujärgse kruntimise skeemiga</w:t>
            </w:r>
          </w:p>
          <w:p w14:paraId="23187DDE" w14:textId="7B1601F5"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73C6D68D">
                <v:shape id="_x0000_i1111" type="#_x0000_t75" style="width:43.5pt;height:18pt" o:ole="">
                  <v:imagedata r:id="rId31" o:title=""/>
                </v:shape>
                <w:control r:id="rId32" w:name="TextBox8" w:shapeid="_x0000_i1111"/>
              </w:object>
            </w:r>
            <w:r w:rsidRPr="009D277F">
              <w:rPr>
                <w:rFonts w:asciiTheme="majorBidi" w:hAnsiTheme="majorBidi" w:cstheme="majorBidi"/>
                <w:sz w:val="24"/>
                <w:szCs w:val="24"/>
              </w:rPr>
              <w:t xml:space="preserve"> LIIKLUSSKEEM koos parkimisvõimaluste lahendamisega planeeringualal (võib olla väljendatud põhijoonisel)</w:t>
            </w:r>
          </w:p>
          <w:p w14:paraId="7DA185D6" w14:textId="4550177F"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2E21DEFA">
                <v:shape id="_x0000_i1113" type="#_x0000_t75" style="width:43.5pt;height:18pt" o:ole="">
                  <v:imagedata r:id="rId33" o:title=""/>
                </v:shape>
                <w:control r:id="rId34" w:name="TextBox9" w:shapeid="_x0000_i1113"/>
              </w:object>
            </w:r>
            <w:r w:rsidRPr="009D277F">
              <w:rPr>
                <w:rFonts w:asciiTheme="majorBidi" w:hAnsiTheme="majorBidi" w:cstheme="majorBidi"/>
                <w:sz w:val="24"/>
                <w:szCs w:val="24"/>
              </w:rPr>
              <w:t>HEAKORRASTUS- JA HALJASTUSSKEEM (võib olla väljendatud põhijoonisel)</w:t>
            </w:r>
          </w:p>
          <w:p w14:paraId="38985AEE" w14:textId="1908334E" w:rsidR="00E95EC6" w:rsidRPr="009D277F" w:rsidRDefault="00E95EC6" w:rsidP="00E95EC6">
            <w:pPr>
              <w:jc w:val="both"/>
              <w:rPr>
                <w:rFonts w:asciiTheme="majorBidi" w:hAnsiTheme="majorBidi" w:cstheme="majorBidi"/>
                <w:sz w:val="24"/>
                <w:szCs w:val="24"/>
              </w:rPr>
            </w:pPr>
            <w:r w:rsidRPr="009D277F">
              <w:rPr>
                <w:rFonts w:asciiTheme="majorBidi" w:hAnsiTheme="majorBidi" w:cstheme="majorBidi"/>
                <w:sz w:val="24"/>
                <w:szCs w:val="24"/>
              </w:rPr>
              <w:lastRenderedPageBreak/>
              <w:object w:dxaOrig="1440" w:dyaOrig="1440" w14:anchorId="6473EB1E">
                <v:shape id="_x0000_i1115" type="#_x0000_t75" style="width:43.5pt;height:18pt" o:ole="">
                  <v:imagedata r:id="rId35" o:title=""/>
                </v:shape>
                <w:control r:id="rId36" w:name="TextBox10" w:shapeid="_x0000_i1115"/>
              </w:object>
            </w:r>
            <w:r w:rsidRPr="009D277F">
              <w:rPr>
                <w:rFonts w:asciiTheme="majorBidi" w:hAnsiTheme="majorBidi" w:cstheme="majorBidi"/>
                <w:sz w:val="24"/>
                <w:szCs w:val="24"/>
              </w:rPr>
              <w:t>KESKKONNAKAITSEABINÕUDE SKEEM (võib olla väljendatud ka seletuskirjas)</w:t>
            </w:r>
          </w:p>
          <w:p w14:paraId="47E51D6C" w14:textId="213FC803"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4E0FD6FB">
                <v:shape id="_x0000_i1117" type="#_x0000_t75" style="width:43.5pt;height:18pt" o:ole="">
                  <v:imagedata r:id="rId37" o:title=""/>
                </v:shape>
                <w:control r:id="rId38" w:name="TextBox11" w:shapeid="_x0000_i1117"/>
              </w:object>
            </w:r>
            <w:r w:rsidRPr="009D277F">
              <w:rPr>
                <w:rFonts w:asciiTheme="majorBidi" w:hAnsiTheme="majorBidi" w:cstheme="majorBidi"/>
                <w:sz w:val="24"/>
                <w:szCs w:val="24"/>
              </w:rPr>
              <w:t>VERTIKAALPLANEERINGUSKEEM</w:t>
            </w:r>
          </w:p>
          <w:p w14:paraId="3BA6A495" w14:textId="1B61C9B0"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50B74967">
                <v:shape id="_x0000_i1119" type="#_x0000_t75" style="width:43.5pt;height:18pt" o:ole="">
                  <v:imagedata r:id="rId21" o:title=""/>
                </v:shape>
                <w:control r:id="rId39" w:name="TextBox12" w:shapeid="_x0000_i1119"/>
              </w:object>
            </w:r>
            <w:r w:rsidRPr="009D277F">
              <w:rPr>
                <w:rFonts w:asciiTheme="majorBidi" w:hAnsiTheme="majorBidi" w:cstheme="majorBidi"/>
                <w:sz w:val="24"/>
                <w:szCs w:val="24"/>
              </w:rPr>
              <w:t xml:space="preserve"> TEEDE PÕIKLÕIGETE SKEEMID</w:t>
            </w:r>
          </w:p>
          <w:p w14:paraId="0304B4A2" w14:textId="3C708348"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2287D5AD">
                <v:shape id="_x0000_i1121" type="#_x0000_t75" style="width:43.5pt;height:18pt" o:ole="">
                  <v:imagedata r:id="rId40" o:title=""/>
                </v:shape>
                <w:control r:id="rId41" w:name="TextBox13" w:shapeid="_x0000_i1121"/>
              </w:object>
            </w:r>
            <w:r w:rsidRPr="009D277F">
              <w:rPr>
                <w:rFonts w:asciiTheme="majorBidi" w:hAnsiTheme="majorBidi" w:cstheme="majorBidi"/>
                <w:sz w:val="24"/>
                <w:szCs w:val="24"/>
              </w:rPr>
              <w:t xml:space="preserve"> PLANEERINGULAHENDUSE RUUMILINE ILLUSTRATSIOON</w:t>
            </w:r>
          </w:p>
          <w:p w14:paraId="66926FC9" w14:textId="17C5C11E" w:rsidR="00E95EC6" w:rsidRPr="009D277F" w:rsidRDefault="00E95EC6" w:rsidP="00E95EC6">
            <w:pPr>
              <w:rPr>
                <w:rFonts w:asciiTheme="majorBidi" w:hAnsiTheme="majorBidi" w:cstheme="majorBidi"/>
                <w:color w:val="202020"/>
                <w:sz w:val="24"/>
                <w:szCs w:val="24"/>
                <w:shd w:val="clear" w:color="auto" w:fill="FFFFFF"/>
              </w:rPr>
            </w:pPr>
            <w:r w:rsidRPr="009D277F">
              <w:rPr>
                <w:rFonts w:asciiTheme="majorBidi" w:hAnsiTheme="majorBidi" w:cstheme="majorBidi"/>
                <w:sz w:val="24"/>
                <w:szCs w:val="24"/>
              </w:rPr>
              <w:object w:dxaOrig="1440" w:dyaOrig="1440" w14:anchorId="501D1ED8">
                <v:shape id="_x0000_i1123" type="#_x0000_t75" style="width:43.5pt;height:18pt" o:ole="">
                  <v:imagedata r:id="rId8" o:title=""/>
                </v:shape>
                <w:control r:id="rId42" w:name="TextBox131" w:shapeid="_x0000_i1123"/>
              </w:object>
            </w:r>
            <w:r w:rsidRPr="009D277F">
              <w:rPr>
                <w:rFonts w:asciiTheme="majorBidi" w:hAnsiTheme="majorBidi" w:cstheme="majorBidi"/>
                <w:sz w:val="24"/>
                <w:szCs w:val="24"/>
              </w:rPr>
              <w:t xml:space="preserve"> </w:t>
            </w:r>
            <w:r w:rsidRPr="009D277F">
              <w:rPr>
                <w:rFonts w:asciiTheme="majorBidi" w:hAnsiTheme="majorBidi" w:cstheme="majorBidi"/>
                <w:color w:val="202020"/>
                <w:sz w:val="24"/>
                <w:szCs w:val="24"/>
                <w:shd w:val="clear" w:color="auto" w:fill="FFFFFF"/>
              </w:rPr>
              <w:t>ÜLDPLANEERINGU TEKSTI JA JOONISTE MUUDATUSTE ETTEPANEK</w:t>
            </w:r>
          </w:p>
          <w:p w14:paraId="25A618D8" w14:textId="10A2C80B" w:rsidR="00E95EC6" w:rsidRPr="009D277F" w:rsidRDefault="00E95EC6" w:rsidP="00E95EC6">
            <w:pPr>
              <w:rPr>
                <w:rFonts w:asciiTheme="majorBidi" w:hAnsiTheme="majorBidi" w:cstheme="majorBidi"/>
                <w:color w:val="202020"/>
                <w:sz w:val="24"/>
                <w:szCs w:val="24"/>
                <w:shd w:val="clear" w:color="auto" w:fill="FFFFFF"/>
              </w:rPr>
            </w:pPr>
            <w:r w:rsidRPr="009D277F">
              <w:rPr>
                <w:rFonts w:asciiTheme="majorBidi" w:hAnsiTheme="majorBidi" w:cstheme="majorBidi"/>
                <w:sz w:val="24"/>
                <w:szCs w:val="24"/>
              </w:rPr>
              <w:object w:dxaOrig="1440" w:dyaOrig="1440" w14:anchorId="08352BE0">
                <v:shape id="_x0000_i1125" type="#_x0000_t75" style="width:43.5pt;height:18pt" o:ole="">
                  <v:imagedata r:id="rId43" o:title=""/>
                </v:shape>
                <w:control r:id="rId44" w:name="TextBox1311" w:shapeid="_x0000_i1125"/>
              </w:object>
            </w:r>
            <w:r w:rsidRPr="009D277F">
              <w:rPr>
                <w:rFonts w:asciiTheme="majorBidi" w:hAnsiTheme="majorBidi" w:cstheme="majorBidi"/>
                <w:sz w:val="24"/>
                <w:szCs w:val="24"/>
              </w:rPr>
              <w:t xml:space="preserve"> </w:t>
            </w:r>
            <w:r w:rsidRPr="009D277F">
              <w:rPr>
                <w:rFonts w:asciiTheme="majorBidi" w:hAnsiTheme="majorBidi" w:cstheme="majorBidi"/>
                <w:color w:val="202020"/>
                <w:sz w:val="24"/>
                <w:szCs w:val="24"/>
                <w:shd w:val="clear" w:color="auto" w:fill="FFFFFF"/>
              </w:rPr>
              <w:t>SELETUSKIRI</w:t>
            </w:r>
          </w:p>
          <w:p w14:paraId="63DE2AC8" w14:textId="65B2F6B5"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Detailplaneeringu koosseis peab vastama planeerimisseaduses esitatud nõuetele. Detailplaneeringus tuleb planeerimispõhimõtted esitada graafilisel kujul selgelt</w:t>
            </w:r>
            <w:r w:rsidR="00ED737B">
              <w:rPr>
                <w:rFonts w:asciiTheme="majorBidi" w:hAnsiTheme="majorBidi" w:cstheme="majorBidi"/>
                <w:sz w:val="24"/>
                <w:szCs w:val="24"/>
              </w:rPr>
              <w:t xml:space="preserve"> </w:t>
            </w:r>
            <w:r w:rsidRPr="009D277F">
              <w:rPr>
                <w:rFonts w:asciiTheme="majorBidi" w:hAnsiTheme="majorBidi" w:cstheme="majorBidi"/>
                <w:sz w:val="24"/>
                <w:szCs w:val="24"/>
              </w:rPr>
              <w:t xml:space="preserve">loetavate tingmärkidega koos selgitava </w:t>
            </w:r>
            <w:proofErr w:type="spellStart"/>
            <w:r w:rsidRPr="009D277F">
              <w:rPr>
                <w:rFonts w:asciiTheme="majorBidi" w:hAnsiTheme="majorBidi" w:cstheme="majorBidi"/>
                <w:sz w:val="24"/>
                <w:szCs w:val="24"/>
              </w:rPr>
              <w:t>tekstilise</w:t>
            </w:r>
            <w:proofErr w:type="spellEnd"/>
            <w:r w:rsidRPr="009D277F">
              <w:rPr>
                <w:rFonts w:asciiTheme="majorBidi" w:hAnsiTheme="majorBidi" w:cstheme="majorBidi"/>
                <w:sz w:val="24"/>
                <w:szCs w:val="24"/>
              </w:rPr>
              <w:t xml:space="preserve"> osaga.</w:t>
            </w:r>
          </w:p>
        </w:tc>
      </w:tr>
      <w:tr w:rsidR="00E95EC6" w:rsidRPr="009D277F" w14:paraId="30F475A8" w14:textId="77777777" w:rsidTr="002E678C">
        <w:trPr>
          <w:gridAfter w:val="1"/>
          <w:wAfter w:w="19" w:type="dxa"/>
        </w:trPr>
        <w:tc>
          <w:tcPr>
            <w:tcW w:w="3256" w:type="dxa"/>
            <w:tcBorders>
              <w:top w:val="single" w:sz="4" w:space="0" w:color="auto"/>
              <w:left w:val="single" w:sz="4" w:space="0" w:color="auto"/>
              <w:bottom w:val="single" w:sz="4" w:space="0" w:color="auto"/>
              <w:right w:val="single" w:sz="4" w:space="0" w:color="auto"/>
            </w:tcBorders>
            <w:hideMark/>
          </w:tcPr>
          <w:p w14:paraId="1AD20C39"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lastRenderedPageBreak/>
              <w:t>PLANEERINGU JUURDE KUULUVAD LISAD</w:t>
            </w:r>
          </w:p>
        </w:tc>
        <w:tc>
          <w:tcPr>
            <w:tcW w:w="6614" w:type="dxa"/>
            <w:gridSpan w:val="35"/>
            <w:tcBorders>
              <w:top w:val="single" w:sz="4" w:space="0" w:color="auto"/>
              <w:left w:val="single" w:sz="4" w:space="0" w:color="auto"/>
              <w:bottom w:val="single" w:sz="4" w:space="0" w:color="auto"/>
              <w:right w:val="single" w:sz="4" w:space="0" w:color="auto"/>
            </w:tcBorders>
            <w:hideMark/>
          </w:tcPr>
          <w:p w14:paraId="072BA8B9" w14:textId="40B0C3BF"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Lisad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 Kui planeerimismenetluses sõlmitakse planeerimisseaduse § 130 või 131 alusel haldusleping või § 4 lõike 2</w:t>
            </w:r>
            <w:r w:rsidRPr="009D277F">
              <w:rPr>
                <w:rFonts w:asciiTheme="majorBidi" w:hAnsiTheme="majorBidi" w:cstheme="majorBidi"/>
                <w:sz w:val="24"/>
                <w:szCs w:val="24"/>
                <w:vertAlign w:val="superscript"/>
              </w:rPr>
              <w:t>1</w:t>
            </w:r>
            <w:r w:rsidRPr="009D277F">
              <w:rPr>
                <w:rFonts w:asciiTheme="majorBidi" w:hAnsiTheme="majorBidi" w:cstheme="majorBidi"/>
                <w:sz w:val="24"/>
                <w:szCs w:val="24"/>
              </w:rPr>
              <w:t xml:space="preserve"> kohane leping, loetakse nimetatud lepingud planeeringu juurde kuuluvateks lisadeks.</w:t>
            </w:r>
          </w:p>
        </w:tc>
      </w:tr>
      <w:tr w:rsidR="00E95EC6" w:rsidRPr="009D277F" w14:paraId="5A12C053" w14:textId="77777777" w:rsidTr="002E678C">
        <w:trPr>
          <w:gridAfter w:val="1"/>
          <w:wAfter w:w="19" w:type="dxa"/>
        </w:trPr>
        <w:tc>
          <w:tcPr>
            <w:tcW w:w="3256" w:type="dxa"/>
            <w:tcBorders>
              <w:top w:val="single" w:sz="4" w:space="0" w:color="auto"/>
              <w:left w:val="single" w:sz="4" w:space="0" w:color="auto"/>
              <w:bottom w:val="single" w:sz="4" w:space="0" w:color="auto"/>
              <w:right w:val="single" w:sz="4" w:space="0" w:color="auto"/>
            </w:tcBorders>
            <w:shd w:val="clear" w:color="auto" w:fill="EEECE1"/>
            <w:hideMark/>
          </w:tcPr>
          <w:p w14:paraId="2D528D91"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DETAILPLANEERINGU ESITAMINE</w:t>
            </w:r>
          </w:p>
        </w:tc>
        <w:tc>
          <w:tcPr>
            <w:tcW w:w="6614" w:type="dxa"/>
            <w:gridSpan w:val="35"/>
            <w:tcBorders>
              <w:top w:val="single" w:sz="4" w:space="0" w:color="auto"/>
              <w:left w:val="single" w:sz="4" w:space="0" w:color="auto"/>
              <w:bottom w:val="single" w:sz="4" w:space="0" w:color="auto"/>
              <w:right w:val="single" w:sz="4" w:space="0" w:color="auto"/>
            </w:tcBorders>
          </w:tcPr>
          <w:p w14:paraId="530DBDDB" w14:textId="77777777" w:rsidR="00E95EC6" w:rsidRPr="009D277F" w:rsidRDefault="00E95EC6" w:rsidP="00E95EC6">
            <w:pPr>
              <w:pStyle w:val="Kehatekst"/>
              <w:rPr>
                <w:rFonts w:asciiTheme="majorBidi" w:hAnsiTheme="majorBidi" w:cstheme="majorBidi"/>
              </w:rPr>
            </w:pPr>
            <w:r w:rsidRPr="009D277F">
              <w:rPr>
                <w:rFonts w:asciiTheme="majorBidi" w:hAnsiTheme="majorBidi" w:cstheme="majorBidi"/>
              </w:rPr>
              <w:t>DETAILPLANEERING ESITADA MUHU VALLAVALITSUSELE</w:t>
            </w:r>
          </w:p>
          <w:p w14:paraId="1E64EA5E" w14:textId="7FEB8F73"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1EA38A1D">
                <v:shape id="_x0000_i1127" type="#_x0000_t75" style="width:43.5pt;height:18pt" o:ole="">
                  <v:imagedata r:id="rId45" o:title=""/>
                </v:shape>
                <w:control r:id="rId46" w:name="TextBox33" w:shapeid="_x0000_i1127"/>
              </w:object>
            </w:r>
            <w:r w:rsidRPr="009D277F">
              <w:rPr>
                <w:rFonts w:asciiTheme="majorBidi" w:hAnsiTheme="majorBidi" w:cstheme="majorBidi"/>
                <w:sz w:val="24"/>
                <w:szCs w:val="24"/>
              </w:rPr>
              <w:t xml:space="preserve"> GEODEETILINE ALUSPLAAN, digitaalselt </w:t>
            </w:r>
            <w:proofErr w:type="spellStart"/>
            <w:r w:rsidRPr="009D277F">
              <w:rPr>
                <w:rFonts w:asciiTheme="majorBidi" w:hAnsiTheme="majorBidi" w:cstheme="majorBidi"/>
                <w:sz w:val="24"/>
                <w:szCs w:val="24"/>
              </w:rPr>
              <w:t>dgn</w:t>
            </w:r>
            <w:proofErr w:type="spellEnd"/>
            <w:r w:rsidRPr="009D277F">
              <w:rPr>
                <w:rFonts w:asciiTheme="majorBidi" w:hAnsiTheme="majorBidi" w:cstheme="majorBidi"/>
                <w:sz w:val="24"/>
                <w:szCs w:val="24"/>
              </w:rPr>
              <w:t>/</w:t>
            </w:r>
            <w:proofErr w:type="spellStart"/>
            <w:r w:rsidRPr="009D277F">
              <w:rPr>
                <w:rFonts w:asciiTheme="majorBidi" w:hAnsiTheme="majorBidi" w:cstheme="majorBidi"/>
                <w:sz w:val="24"/>
                <w:szCs w:val="24"/>
              </w:rPr>
              <w:t>dwg</w:t>
            </w:r>
            <w:proofErr w:type="spellEnd"/>
            <w:r w:rsidRPr="009D277F">
              <w:rPr>
                <w:rFonts w:asciiTheme="majorBidi" w:hAnsiTheme="majorBidi" w:cstheme="majorBidi"/>
                <w:sz w:val="24"/>
                <w:szCs w:val="24"/>
              </w:rPr>
              <w:t xml:space="preserve"> formaadis</w:t>
            </w:r>
          </w:p>
          <w:p w14:paraId="65795F57" w14:textId="19727A4E"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02F63FFF">
                <v:shape id="_x0000_i1129" type="#_x0000_t75" style="width:43.5pt;height:18pt" o:ole="">
                  <v:imagedata r:id="rId47" o:title=""/>
                </v:shape>
                <w:control r:id="rId48" w:name="TextBox15" w:shapeid="_x0000_i1129"/>
              </w:object>
            </w:r>
            <w:r w:rsidRPr="009D277F">
              <w:rPr>
                <w:rFonts w:asciiTheme="majorBidi" w:hAnsiTheme="majorBidi" w:cstheme="majorBidi"/>
                <w:sz w:val="24"/>
                <w:szCs w:val="24"/>
              </w:rPr>
              <w:t>Detailplaneeringu eelnõu (eskiislahendus) esitatakse digitaalselt Muhu Vallavalitsusele põhilahenduse läbivaatamiseks ja lähteseisukohtadele vastavuse kontrollimiseks.</w:t>
            </w:r>
          </w:p>
          <w:p w14:paraId="78CA79DA" w14:textId="727AEC60"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3C01DBB9">
                <v:shape id="_x0000_i1131" type="#_x0000_t75" style="width:43.5pt;height:18pt" o:ole="">
                  <v:imagedata r:id="rId49" o:title=""/>
                </v:shape>
                <w:control r:id="rId50" w:name="TextBox151" w:shapeid="_x0000_i1131"/>
              </w:object>
            </w:r>
            <w:r w:rsidRPr="009D277F">
              <w:rPr>
                <w:rFonts w:asciiTheme="majorBidi" w:hAnsiTheme="majorBidi" w:cstheme="majorBidi"/>
                <w:sz w:val="24"/>
                <w:szCs w:val="24"/>
              </w:rPr>
              <w:t>Detailplaneeringu eelnõu koos kõikide vajalike lisadega esitatakse planeeringu kooskõlastamise korraldamiseks Vallavalitsusele digitaalselt allkirjastatult</w:t>
            </w:r>
          </w:p>
          <w:p w14:paraId="18C4BAA1" w14:textId="13A9E20C"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40312E37">
                <v:shape id="_x0000_i1133" type="#_x0000_t75" style="width:43.5pt;height:18pt" o:ole="">
                  <v:imagedata r:id="rId51" o:title=""/>
                </v:shape>
                <w:control r:id="rId52" w:name="TextBox152" w:shapeid="_x0000_i1133"/>
              </w:object>
            </w:r>
            <w:r w:rsidRPr="009D277F">
              <w:rPr>
                <w:rFonts w:asciiTheme="majorBidi" w:hAnsiTheme="majorBidi" w:cstheme="majorBidi"/>
                <w:sz w:val="24"/>
                <w:szCs w:val="24"/>
              </w:rPr>
              <w:t xml:space="preserve">MUHU VALLAVALITSUSELE VASTUVÕTMISEKS, AVALIKUSTAMISEKS JA AVALIKUKS ARUTELUKS. </w:t>
            </w:r>
            <w:r w:rsidRPr="009D277F">
              <w:rPr>
                <w:rFonts w:asciiTheme="majorBidi" w:hAnsiTheme="majorBidi" w:cstheme="majorBidi"/>
                <w:sz w:val="24"/>
                <w:szCs w:val="24"/>
              </w:rPr>
              <w:lastRenderedPageBreak/>
              <w:t xml:space="preserve">Esitada paberkandjal ja digitaalselt </w:t>
            </w:r>
            <w:proofErr w:type="spellStart"/>
            <w:r w:rsidRPr="009D277F">
              <w:rPr>
                <w:rFonts w:asciiTheme="majorBidi" w:hAnsiTheme="majorBidi" w:cstheme="majorBidi"/>
                <w:sz w:val="24"/>
                <w:szCs w:val="24"/>
              </w:rPr>
              <w:t>pdf</w:t>
            </w:r>
            <w:proofErr w:type="spellEnd"/>
            <w:r w:rsidRPr="009D277F">
              <w:rPr>
                <w:rFonts w:asciiTheme="majorBidi" w:hAnsiTheme="majorBidi" w:cstheme="majorBidi"/>
                <w:sz w:val="24"/>
                <w:szCs w:val="24"/>
              </w:rPr>
              <w:t xml:space="preserve">, </w:t>
            </w:r>
            <w:proofErr w:type="spellStart"/>
            <w:r w:rsidRPr="009D277F">
              <w:rPr>
                <w:rFonts w:asciiTheme="majorBidi" w:hAnsiTheme="majorBidi" w:cstheme="majorBidi"/>
                <w:sz w:val="24"/>
                <w:szCs w:val="24"/>
              </w:rPr>
              <w:t>dgn</w:t>
            </w:r>
            <w:proofErr w:type="spellEnd"/>
            <w:r w:rsidRPr="009D277F">
              <w:rPr>
                <w:rFonts w:asciiTheme="majorBidi" w:hAnsiTheme="majorBidi" w:cstheme="majorBidi"/>
                <w:sz w:val="24"/>
                <w:szCs w:val="24"/>
              </w:rPr>
              <w:t>/</w:t>
            </w:r>
            <w:proofErr w:type="spellStart"/>
            <w:r w:rsidRPr="009D277F">
              <w:rPr>
                <w:rFonts w:asciiTheme="majorBidi" w:hAnsiTheme="majorBidi" w:cstheme="majorBidi"/>
                <w:sz w:val="24"/>
                <w:szCs w:val="24"/>
              </w:rPr>
              <w:t>dwg</w:t>
            </w:r>
            <w:proofErr w:type="spellEnd"/>
            <w:r w:rsidRPr="009D277F">
              <w:rPr>
                <w:rFonts w:asciiTheme="majorBidi" w:hAnsiTheme="majorBidi" w:cstheme="majorBidi"/>
                <w:sz w:val="24"/>
                <w:szCs w:val="24"/>
              </w:rPr>
              <w:t xml:space="preserve"> või </w:t>
            </w:r>
            <w:proofErr w:type="spellStart"/>
            <w:r w:rsidRPr="009D277F">
              <w:rPr>
                <w:rFonts w:asciiTheme="majorBidi" w:hAnsiTheme="majorBidi" w:cstheme="majorBidi"/>
                <w:sz w:val="24"/>
                <w:szCs w:val="24"/>
              </w:rPr>
              <w:t>shp</w:t>
            </w:r>
            <w:proofErr w:type="spellEnd"/>
            <w:r w:rsidRPr="009D277F">
              <w:rPr>
                <w:rFonts w:asciiTheme="majorBidi" w:hAnsiTheme="majorBidi" w:cstheme="majorBidi"/>
                <w:sz w:val="24"/>
                <w:szCs w:val="24"/>
              </w:rPr>
              <w:t xml:space="preserve"> formaadis.</w:t>
            </w:r>
          </w:p>
          <w:p w14:paraId="5A2CC8C4" w14:textId="56AC7FB9"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object w:dxaOrig="1440" w:dyaOrig="1440" w14:anchorId="2E5729FE">
                <v:shape id="_x0000_i1135" type="#_x0000_t75" style="width:43.5pt;height:18pt" o:ole="">
                  <v:imagedata r:id="rId53" o:title=""/>
                </v:shape>
                <w:control r:id="rId54" w:name="TextBox16" w:shapeid="_x0000_i1135"/>
              </w:object>
            </w:r>
            <w:r w:rsidRPr="009D277F">
              <w:rPr>
                <w:rFonts w:asciiTheme="majorBidi" w:hAnsiTheme="majorBidi" w:cstheme="majorBidi"/>
                <w:sz w:val="24"/>
                <w:szCs w:val="24"/>
              </w:rPr>
              <w:t xml:space="preserve"> MUHU VALLAVOLIKOGULE KEHTESTAMISEKS  Paberkandjal kahes eksemplaris ja digitaalselt </w:t>
            </w:r>
            <w:proofErr w:type="spellStart"/>
            <w:r w:rsidRPr="009D277F">
              <w:rPr>
                <w:rFonts w:asciiTheme="majorBidi" w:hAnsiTheme="majorBidi" w:cstheme="majorBidi"/>
                <w:sz w:val="24"/>
                <w:szCs w:val="24"/>
              </w:rPr>
              <w:t>pdf</w:t>
            </w:r>
            <w:proofErr w:type="spellEnd"/>
            <w:r w:rsidRPr="009D277F">
              <w:rPr>
                <w:rFonts w:asciiTheme="majorBidi" w:hAnsiTheme="majorBidi" w:cstheme="majorBidi"/>
                <w:sz w:val="24"/>
                <w:szCs w:val="24"/>
              </w:rPr>
              <w:t xml:space="preserve">, </w:t>
            </w:r>
            <w:proofErr w:type="spellStart"/>
            <w:r w:rsidRPr="009D277F">
              <w:rPr>
                <w:rFonts w:asciiTheme="majorBidi" w:hAnsiTheme="majorBidi" w:cstheme="majorBidi"/>
                <w:sz w:val="24"/>
                <w:szCs w:val="24"/>
              </w:rPr>
              <w:t>dgn</w:t>
            </w:r>
            <w:proofErr w:type="spellEnd"/>
            <w:r w:rsidRPr="009D277F">
              <w:rPr>
                <w:rFonts w:asciiTheme="majorBidi" w:hAnsiTheme="majorBidi" w:cstheme="majorBidi"/>
                <w:sz w:val="24"/>
                <w:szCs w:val="24"/>
              </w:rPr>
              <w:t>/</w:t>
            </w:r>
            <w:proofErr w:type="spellStart"/>
            <w:r w:rsidRPr="009D277F">
              <w:rPr>
                <w:rFonts w:asciiTheme="majorBidi" w:hAnsiTheme="majorBidi" w:cstheme="majorBidi"/>
                <w:sz w:val="24"/>
                <w:szCs w:val="24"/>
              </w:rPr>
              <w:t>dgw</w:t>
            </w:r>
            <w:proofErr w:type="spellEnd"/>
            <w:r w:rsidRPr="009D277F">
              <w:rPr>
                <w:rFonts w:asciiTheme="majorBidi" w:hAnsiTheme="majorBidi" w:cstheme="majorBidi"/>
                <w:sz w:val="24"/>
                <w:szCs w:val="24"/>
              </w:rPr>
              <w:t xml:space="preserve"> vastavalt planeeringu vormistamisele ja ülesehitusele esitatavatele nõuetele</w:t>
            </w:r>
          </w:p>
          <w:p w14:paraId="031EFEA5" w14:textId="77777777" w:rsidR="00E95EC6" w:rsidRPr="009D277F" w:rsidRDefault="00E95EC6" w:rsidP="00E95EC6">
            <w:pPr>
              <w:rPr>
                <w:rFonts w:asciiTheme="majorBidi" w:hAnsiTheme="majorBidi" w:cstheme="majorBidi"/>
                <w:sz w:val="24"/>
                <w:szCs w:val="24"/>
              </w:rPr>
            </w:pPr>
          </w:p>
          <w:p w14:paraId="571BA195"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MÄRKUSED: Kõik digitaalselt esitatavad materjalid võib esitada eelnevalt ka e-posti teel meilile (maa@muhu.ee)</w:t>
            </w:r>
          </w:p>
        </w:tc>
      </w:tr>
      <w:tr w:rsidR="00E95EC6" w:rsidRPr="009D277F" w14:paraId="07943269" w14:textId="77777777" w:rsidTr="002E678C">
        <w:trPr>
          <w:trHeight w:val="425"/>
        </w:trPr>
        <w:tc>
          <w:tcPr>
            <w:tcW w:w="3256" w:type="dxa"/>
            <w:vMerge w:val="restart"/>
            <w:tcBorders>
              <w:top w:val="single" w:sz="4" w:space="0" w:color="auto"/>
              <w:left w:val="single" w:sz="4" w:space="0" w:color="auto"/>
              <w:bottom w:val="single" w:sz="4" w:space="0" w:color="auto"/>
              <w:right w:val="single" w:sz="4" w:space="0" w:color="auto"/>
            </w:tcBorders>
            <w:hideMark/>
          </w:tcPr>
          <w:p w14:paraId="270BF2D2"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lastRenderedPageBreak/>
              <w:t>PLANEERINGU (DP) KOOSTAMISE EELDATAV AJAKAVA JA TÄHTAJAD</w:t>
            </w:r>
          </w:p>
        </w:tc>
        <w:tc>
          <w:tcPr>
            <w:tcW w:w="322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6F3A55" w14:textId="77777777" w:rsidR="00E95EC6" w:rsidRPr="009D277F" w:rsidRDefault="00E95EC6" w:rsidP="00E95EC6">
            <w:pPr>
              <w:pStyle w:val="Kehatekst"/>
              <w:spacing w:line="256" w:lineRule="auto"/>
              <w:jc w:val="center"/>
              <w:rPr>
                <w:rFonts w:asciiTheme="majorBidi" w:hAnsiTheme="majorBidi" w:cstheme="majorBidi"/>
              </w:rPr>
            </w:pPr>
            <w:r w:rsidRPr="009D277F">
              <w:rPr>
                <w:rFonts w:asciiTheme="majorBidi" w:hAnsiTheme="majorBidi" w:cstheme="majorBidi"/>
              </w:rPr>
              <w:t>etapp</w:t>
            </w:r>
          </w:p>
        </w:tc>
        <w:tc>
          <w:tcPr>
            <w:tcW w:w="3411"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1D92C4" w14:textId="77777777" w:rsidR="00E95EC6" w:rsidRPr="009D277F" w:rsidRDefault="00E95EC6" w:rsidP="00E95EC6">
            <w:pPr>
              <w:pStyle w:val="Kehatekst"/>
              <w:spacing w:line="256" w:lineRule="auto"/>
              <w:jc w:val="center"/>
              <w:rPr>
                <w:rFonts w:asciiTheme="majorBidi" w:hAnsiTheme="majorBidi" w:cstheme="majorBidi"/>
              </w:rPr>
            </w:pPr>
            <w:r w:rsidRPr="009D277F">
              <w:rPr>
                <w:rFonts w:asciiTheme="majorBidi" w:hAnsiTheme="majorBidi" w:cstheme="majorBidi"/>
              </w:rPr>
              <w:t>aeg</w:t>
            </w:r>
          </w:p>
        </w:tc>
      </w:tr>
      <w:tr w:rsidR="00E95EC6" w:rsidRPr="009D277F" w14:paraId="4E1DEF39" w14:textId="77777777" w:rsidTr="002E678C">
        <w:trPr>
          <w:trHeight w:val="42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6A614F5" w14:textId="77777777" w:rsidR="00E95EC6" w:rsidRPr="009D277F" w:rsidRDefault="00E95EC6"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hideMark/>
          </w:tcPr>
          <w:p w14:paraId="3C7EE208" w14:textId="4D7AF1E1"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DP algatamine</w:t>
            </w:r>
          </w:p>
        </w:tc>
        <w:tc>
          <w:tcPr>
            <w:tcW w:w="3411" w:type="dxa"/>
            <w:gridSpan w:val="21"/>
            <w:tcBorders>
              <w:top w:val="single" w:sz="4" w:space="0" w:color="auto"/>
              <w:left w:val="single" w:sz="4" w:space="0" w:color="auto"/>
              <w:bottom w:val="single" w:sz="4" w:space="0" w:color="auto"/>
              <w:right w:val="single" w:sz="4" w:space="0" w:color="auto"/>
            </w:tcBorders>
            <w:hideMark/>
          </w:tcPr>
          <w:p w14:paraId="6AB21D61"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august 2023</w:t>
            </w:r>
          </w:p>
        </w:tc>
      </w:tr>
      <w:tr w:rsidR="00EE679E" w:rsidRPr="009D277F" w14:paraId="1A51B3D8" w14:textId="77777777" w:rsidTr="002E678C">
        <w:trPr>
          <w:trHeight w:val="425"/>
        </w:trPr>
        <w:tc>
          <w:tcPr>
            <w:tcW w:w="3256" w:type="dxa"/>
            <w:vMerge/>
            <w:tcBorders>
              <w:top w:val="single" w:sz="4" w:space="0" w:color="auto"/>
              <w:left w:val="single" w:sz="4" w:space="0" w:color="auto"/>
              <w:bottom w:val="single" w:sz="4" w:space="0" w:color="auto"/>
              <w:right w:val="single" w:sz="4" w:space="0" w:color="auto"/>
            </w:tcBorders>
            <w:vAlign w:val="center"/>
          </w:tcPr>
          <w:p w14:paraId="6D63D916" w14:textId="77777777" w:rsidR="00EE679E" w:rsidRPr="009D277F" w:rsidRDefault="00EE679E"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tcPr>
          <w:p w14:paraId="2A8C15A8" w14:textId="2BBFADF5" w:rsidR="00EE679E" w:rsidRPr="009D277F" w:rsidRDefault="00EE679E" w:rsidP="00E95EC6">
            <w:pPr>
              <w:pStyle w:val="Kehatekst"/>
              <w:spacing w:line="256" w:lineRule="auto"/>
              <w:rPr>
                <w:rFonts w:asciiTheme="majorBidi" w:hAnsiTheme="majorBidi" w:cstheme="majorBidi"/>
              </w:rPr>
            </w:pPr>
            <w:r w:rsidRPr="009D277F">
              <w:rPr>
                <w:rFonts w:asciiTheme="majorBidi" w:hAnsiTheme="majorBidi" w:cstheme="majorBidi"/>
              </w:rPr>
              <w:t>DP eelnõu koostamine</w:t>
            </w:r>
          </w:p>
        </w:tc>
        <w:tc>
          <w:tcPr>
            <w:tcW w:w="3411" w:type="dxa"/>
            <w:gridSpan w:val="21"/>
            <w:tcBorders>
              <w:top w:val="single" w:sz="4" w:space="0" w:color="auto"/>
              <w:left w:val="single" w:sz="4" w:space="0" w:color="auto"/>
              <w:bottom w:val="single" w:sz="4" w:space="0" w:color="auto"/>
              <w:right w:val="single" w:sz="4" w:space="0" w:color="auto"/>
            </w:tcBorders>
          </w:tcPr>
          <w:p w14:paraId="5B27A0D3" w14:textId="5621114E" w:rsidR="00EE679E" w:rsidRPr="009D277F" w:rsidRDefault="00EE679E" w:rsidP="00E95EC6">
            <w:pPr>
              <w:pStyle w:val="Kehatekst"/>
              <w:spacing w:line="256" w:lineRule="auto"/>
              <w:rPr>
                <w:rFonts w:asciiTheme="majorBidi" w:hAnsiTheme="majorBidi" w:cstheme="majorBidi"/>
              </w:rPr>
            </w:pPr>
            <w:r w:rsidRPr="009D277F">
              <w:rPr>
                <w:rFonts w:asciiTheme="majorBidi" w:hAnsiTheme="majorBidi" w:cstheme="majorBidi"/>
              </w:rPr>
              <w:t>august – detsember 2023</w:t>
            </w:r>
          </w:p>
        </w:tc>
      </w:tr>
      <w:tr w:rsidR="00E95EC6" w:rsidRPr="009D277F" w14:paraId="02EB88C7" w14:textId="77777777" w:rsidTr="002E678C">
        <w:trPr>
          <w:trHeight w:val="98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113977C" w14:textId="77777777" w:rsidR="00E95EC6" w:rsidRPr="009D277F" w:rsidRDefault="00E95EC6"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hideMark/>
          </w:tcPr>
          <w:p w14:paraId="67A72CF6" w14:textId="3627B3FA"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DP kooskõlastamine ja arvamuste küsimine</w:t>
            </w:r>
          </w:p>
        </w:tc>
        <w:tc>
          <w:tcPr>
            <w:tcW w:w="3411" w:type="dxa"/>
            <w:gridSpan w:val="21"/>
            <w:tcBorders>
              <w:top w:val="single" w:sz="4" w:space="0" w:color="auto"/>
              <w:left w:val="single" w:sz="4" w:space="0" w:color="auto"/>
              <w:bottom w:val="single" w:sz="4" w:space="0" w:color="auto"/>
              <w:right w:val="single" w:sz="4" w:space="0" w:color="auto"/>
            </w:tcBorders>
            <w:hideMark/>
          </w:tcPr>
          <w:p w14:paraId="1374CD10"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jaanuar 2024</w:t>
            </w:r>
          </w:p>
        </w:tc>
      </w:tr>
      <w:tr w:rsidR="00E95EC6" w:rsidRPr="009D277F" w14:paraId="626A238B" w14:textId="77777777" w:rsidTr="002E678C">
        <w:trPr>
          <w:trHeight w:val="41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0EAE2FB" w14:textId="77777777" w:rsidR="00E95EC6" w:rsidRPr="009D277F" w:rsidRDefault="00E95EC6"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hideMark/>
          </w:tcPr>
          <w:p w14:paraId="6E1282DC"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DP vastuvõtmine</w:t>
            </w:r>
          </w:p>
        </w:tc>
        <w:tc>
          <w:tcPr>
            <w:tcW w:w="3411" w:type="dxa"/>
            <w:gridSpan w:val="21"/>
            <w:tcBorders>
              <w:top w:val="single" w:sz="4" w:space="0" w:color="auto"/>
              <w:left w:val="single" w:sz="4" w:space="0" w:color="auto"/>
              <w:bottom w:val="single" w:sz="4" w:space="0" w:color="auto"/>
              <w:right w:val="single" w:sz="4" w:space="0" w:color="auto"/>
            </w:tcBorders>
            <w:hideMark/>
          </w:tcPr>
          <w:p w14:paraId="5733344C"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veebruar 2024</w:t>
            </w:r>
          </w:p>
        </w:tc>
      </w:tr>
      <w:tr w:rsidR="00E95EC6" w:rsidRPr="009D277F" w14:paraId="15E670EB" w14:textId="77777777" w:rsidTr="002E678C">
        <w:trPr>
          <w:trHeight w:val="69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CE286D5" w14:textId="77777777" w:rsidR="00E95EC6" w:rsidRPr="009D277F" w:rsidRDefault="00E95EC6"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hideMark/>
          </w:tcPr>
          <w:p w14:paraId="395B4C1B"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DP avalik väljapanek (vähemalt 14 päeva)</w:t>
            </w:r>
          </w:p>
        </w:tc>
        <w:tc>
          <w:tcPr>
            <w:tcW w:w="3411" w:type="dxa"/>
            <w:gridSpan w:val="21"/>
            <w:tcBorders>
              <w:top w:val="single" w:sz="4" w:space="0" w:color="auto"/>
              <w:left w:val="single" w:sz="4" w:space="0" w:color="auto"/>
              <w:bottom w:val="single" w:sz="4" w:space="0" w:color="auto"/>
              <w:right w:val="single" w:sz="4" w:space="0" w:color="auto"/>
            </w:tcBorders>
            <w:hideMark/>
          </w:tcPr>
          <w:p w14:paraId="7E838085"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märts 2024</w:t>
            </w:r>
          </w:p>
        </w:tc>
      </w:tr>
      <w:tr w:rsidR="00E95EC6" w:rsidRPr="009D277F" w14:paraId="1A73485E" w14:textId="77777777" w:rsidTr="002E678C">
        <w:trPr>
          <w:trHeight w:val="416"/>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486B1ED" w14:textId="77777777" w:rsidR="00E95EC6" w:rsidRPr="009D277F" w:rsidRDefault="00E95EC6"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hideMark/>
          </w:tcPr>
          <w:p w14:paraId="7E64A0AB"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DP avalik arutelu</w:t>
            </w:r>
          </w:p>
        </w:tc>
        <w:tc>
          <w:tcPr>
            <w:tcW w:w="3411" w:type="dxa"/>
            <w:gridSpan w:val="21"/>
            <w:tcBorders>
              <w:top w:val="single" w:sz="4" w:space="0" w:color="auto"/>
              <w:left w:val="single" w:sz="4" w:space="0" w:color="auto"/>
              <w:bottom w:val="single" w:sz="4" w:space="0" w:color="auto"/>
              <w:right w:val="single" w:sz="4" w:space="0" w:color="auto"/>
            </w:tcBorders>
            <w:hideMark/>
          </w:tcPr>
          <w:p w14:paraId="7574BC93"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aprill 2024</w:t>
            </w:r>
          </w:p>
        </w:tc>
      </w:tr>
      <w:tr w:rsidR="00E95EC6" w:rsidRPr="009D277F" w14:paraId="090D0C19" w14:textId="77777777" w:rsidTr="002E678C">
        <w:trPr>
          <w:trHeight w:val="396"/>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3AC0674" w14:textId="77777777" w:rsidR="00E95EC6" w:rsidRPr="009D277F" w:rsidRDefault="00E95EC6" w:rsidP="00E95EC6">
            <w:pPr>
              <w:spacing w:after="0"/>
              <w:rPr>
                <w:rFonts w:asciiTheme="majorBidi" w:hAnsiTheme="majorBidi" w:cstheme="majorBidi"/>
                <w:sz w:val="24"/>
                <w:szCs w:val="24"/>
              </w:rPr>
            </w:pPr>
          </w:p>
        </w:tc>
        <w:tc>
          <w:tcPr>
            <w:tcW w:w="3222" w:type="dxa"/>
            <w:gridSpan w:val="15"/>
            <w:tcBorders>
              <w:top w:val="single" w:sz="4" w:space="0" w:color="auto"/>
              <w:left w:val="single" w:sz="4" w:space="0" w:color="auto"/>
              <w:bottom w:val="single" w:sz="4" w:space="0" w:color="auto"/>
              <w:right w:val="single" w:sz="4" w:space="0" w:color="auto"/>
            </w:tcBorders>
            <w:hideMark/>
          </w:tcPr>
          <w:p w14:paraId="098074D9"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DP kehtestamine</w:t>
            </w:r>
          </w:p>
        </w:tc>
        <w:tc>
          <w:tcPr>
            <w:tcW w:w="3411" w:type="dxa"/>
            <w:gridSpan w:val="21"/>
            <w:tcBorders>
              <w:top w:val="single" w:sz="4" w:space="0" w:color="auto"/>
              <w:left w:val="single" w:sz="4" w:space="0" w:color="auto"/>
              <w:bottom w:val="single" w:sz="4" w:space="0" w:color="auto"/>
              <w:right w:val="single" w:sz="4" w:space="0" w:color="auto"/>
            </w:tcBorders>
            <w:hideMark/>
          </w:tcPr>
          <w:p w14:paraId="200F611B"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mai 2024</w:t>
            </w:r>
          </w:p>
        </w:tc>
      </w:tr>
      <w:tr w:rsidR="00E95EC6" w:rsidRPr="009D277F" w14:paraId="3C984BCF" w14:textId="77777777" w:rsidTr="002E678C">
        <w:trPr>
          <w:trHeight w:val="1279"/>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495D2E7" w14:textId="77777777" w:rsidR="00E95EC6" w:rsidRPr="009D277F" w:rsidRDefault="00E95EC6" w:rsidP="00E95EC6">
            <w:pPr>
              <w:spacing w:after="0"/>
              <w:rPr>
                <w:rFonts w:asciiTheme="majorBidi" w:hAnsiTheme="majorBidi" w:cstheme="majorBidi"/>
                <w:sz w:val="24"/>
                <w:szCs w:val="24"/>
              </w:rPr>
            </w:pPr>
          </w:p>
        </w:tc>
        <w:tc>
          <w:tcPr>
            <w:tcW w:w="6633" w:type="dxa"/>
            <w:gridSpan w:val="36"/>
            <w:tcBorders>
              <w:top w:val="single" w:sz="4" w:space="0" w:color="auto"/>
              <w:left w:val="single" w:sz="4" w:space="0" w:color="auto"/>
              <w:bottom w:val="single" w:sz="4" w:space="0" w:color="auto"/>
              <w:right w:val="single" w:sz="4" w:space="0" w:color="auto"/>
            </w:tcBorders>
            <w:hideMark/>
          </w:tcPr>
          <w:p w14:paraId="12C8CE20" w14:textId="77777777" w:rsidR="00E95EC6" w:rsidRPr="009D277F" w:rsidRDefault="00E95EC6" w:rsidP="00E95EC6">
            <w:pPr>
              <w:pStyle w:val="Kehatekst"/>
              <w:spacing w:line="256" w:lineRule="auto"/>
              <w:rPr>
                <w:rFonts w:asciiTheme="majorBidi" w:hAnsiTheme="majorBidi" w:cstheme="majorBidi"/>
              </w:rPr>
            </w:pPr>
            <w:r w:rsidRPr="009D277F">
              <w:rPr>
                <w:rFonts w:asciiTheme="majorBidi" w:hAnsiTheme="majorBidi" w:cstheme="majorBidi"/>
              </w:rPr>
              <w:t xml:space="preserve">Detailplaneeringu koostamise ajakava on eelduslik. Lähtuda tuleb planeerimisseaduses sätestatud tähtaegadest ning menetlusetappidest. </w:t>
            </w:r>
            <w:r w:rsidRPr="009D277F">
              <w:rPr>
                <w:rFonts w:asciiTheme="majorBidi" w:hAnsiTheme="majorBidi" w:cstheme="majorBidi"/>
              </w:rPr>
              <w:br/>
              <w:t>Vastavalt planeerimisseaduse § 139 lõikele 2 tuleb detailplaneeringu kehtestamise või kehtestamata jätmise otsus teha hiljemalt kolme aasta möödumisel detailplaneeringu algatamisest arvates.</w:t>
            </w:r>
          </w:p>
        </w:tc>
      </w:tr>
      <w:tr w:rsidR="00E95EC6" w:rsidRPr="009D277F" w14:paraId="71F968A0" w14:textId="77777777" w:rsidTr="002E678C">
        <w:trPr>
          <w:gridAfter w:val="1"/>
          <w:wAfter w:w="19" w:type="dxa"/>
        </w:trPr>
        <w:tc>
          <w:tcPr>
            <w:tcW w:w="3256" w:type="dxa"/>
            <w:tcBorders>
              <w:top w:val="single" w:sz="4" w:space="0" w:color="auto"/>
              <w:left w:val="single" w:sz="4" w:space="0" w:color="auto"/>
              <w:bottom w:val="single" w:sz="4" w:space="0" w:color="auto"/>
              <w:right w:val="single" w:sz="4" w:space="0" w:color="auto"/>
            </w:tcBorders>
            <w:hideMark/>
          </w:tcPr>
          <w:p w14:paraId="76951F67"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KOOSTAJA</w:t>
            </w:r>
          </w:p>
        </w:tc>
        <w:tc>
          <w:tcPr>
            <w:tcW w:w="6614" w:type="dxa"/>
            <w:gridSpan w:val="35"/>
            <w:tcBorders>
              <w:top w:val="single" w:sz="4" w:space="0" w:color="auto"/>
              <w:left w:val="single" w:sz="4" w:space="0" w:color="auto"/>
              <w:bottom w:val="single" w:sz="4" w:space="0" w:color="auto"/>
              <w:right w:val="single" w:sz="4" w:space="0" w:color="auto"/>
            </w:tcBorders>
          </w:tcPr>
          <w:p w14:paraId="51E2B53E" w14:textId="3EC04FB9"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 xml:space="preserve">Pille Tamm </w:t>
            </w:r>
          </w:p>
          <w:p w14:paraId="014FEB10" w14:textId="22B040EA"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maa- ja planeeringuspetsialist</w:t>
            </w:r>
          </w:p>
        </w:tc>
      </w:tr>
      <w:tr w:rsidR="00E95EC6" w:rsidRPr="009D277F" w14:paraId="56F42B5A" w14:textId="77777777" w:rsidTr="002E678C">
        <w:trPr>
          <w:gridAfter w:val="24"/>
          <w:wAfter w:w="3865" w:type="dxa"/>
        </w:trPr>
        <w:tc>
          <w:tcPr>
            <w:tcW w:w="3256" w:type="dxa"/>
            <w:tcBorders>
              <w:top w:val="single" w:sz="4" w:space="0" w:color="auto"/>
              <w:left w:val="single" w:sz="4" w:space="0" w:color="auto"/>
              <w:bottom w:val="single" w:sz="4" w:space="0" w:color="auto"/>
              <w:right w:val="single" w:sz="4" w:space="0" w:color="auto"/>
            </w:tcBorders>
            <w:hideMark/>
          </w:tcPr>
          <w:p w14:paraId="082FBB97" w14:textId="77777777" w:rsidR="00E95EC6" w:rsidRPr="009D277F" w:rsidRDefault="00E95EC6" w:rsidP="00E95EC6">
            <w:pPr>
              <w:rPr>
                <w:rFonts w:asciiTheme="majorBidi" w:hAnsiTheme="majorBidi" w:cstheme="majorBidi"/>
                <w:sz w:val="24"/>
                <w:szCs w:val="24"/>
              </w:rPr>
            </w:pPr>
            <w:r w:rsidRPr="009D277F">
              <w:rPr>
                <w:rFonts w:asciiTheme="majorBidi" w:hAnsiTheme="majorBidi" w:cstheme="majorBidi"/>
                <w:sz w:val="24"/>
                <w:szCs w:val="24"/>
              </w:rPr>
              <w:t>KUUPÄEV</w:t>
            </w:r>
          </w:p>
        </w:tc>
        <w:tc>
          <w:tcPr>
            <w:tcW w:w="236" w:type="dxa"/>
            <w:tcBorders>
              <w:top w:val="single" w:sz="4" w:space="0" w:color="auto"/>
              <w:left w:val="single" w:sz="4" w:space="0" w:color="auto"/>
              <w:bottom w:val="single" w:sz="4" w:space="0" w:color="auto"/>
              <w:right w:val="single" w:sz="4" w:space="0" w:color="auto"/>
            </w:tcBorders>
            <w:hideMark/>
          </w:tcPr>
          <w:p w14:paraId="2A3C3971" w14:textId="62C8FA44" w:rsidR="00E95EC6" w:rsidRPr="009D277F" w:rsidRDefault="00CE60F3" w:rsidP="00E95EC6">
            <w:pPr>
              <w:rPr>
                <w:rFonts w:asciiTheme="majorBidi" w:hAnsiTheme="majorBidi" w:cstheme="majorBidi"/>
                <w:b/>
                <w:sz w:val="24"/>
                <w:szCs w:val="24"/>
              </w:rPr>
            </w:pPr>
            <w:r w:rsidRPr="009D277F">
              <w:rPr>
                <w:rFonts w:asciiTheme="majorBidi" w:hAnsiTheme="majorBidi" w:cstheme="majorBidi"/>
                <w:b/>
                <w:sz w:val="24"/>
                <w:szCs w:val="24"/>
              </w:rPr>
              <w:t>0</w:t>
            </w:r>
          </w:p>
        </w:tc>
        <w:tc>
          <w:tcPr>
            <w:tcW w:w="463" w:type="dxa"/>
            <w:tcBorders>
              <w:top w:val="single" w:sz="4" w:space="0" w:color="auto"/>
              <w:left w:val="single" w:sz="4" w:space="0" w:color="auto"/>
              <w:bottom w:val="single" w:sz="4" w:space="0" w:color="auto"/>
              <w:right w:val="single" w:sz="4" w:space="0" w:color="auto"/>
            </w:tcBorders>
            <w:hideMark/>
          </w:tcPr>
          <w:p w14:paraId="6374769F" w14:textId="56883914" w:rsidR="00E95EC6" w:rsidRPr="009D277F" w:rsidRDefault="00CE60F3" w:rsidP="00E95EC6">
            <w:pPr>
              <w:rPr>
                <w:rFonts w:asciiTheme="majorBidi" w:hAnsiTheme="majorBidi" w:cstheme="majorBidi"/>
                <w:b/>
                <w:sz w:val="24"/>
                <w:szCs w:val="24"/>
              </w:rPr>
            </w:pPr>
            <w:r w:rsidRPr="009D277F">
              <w:rPr>
                <w:rFonts w:asciiTheme="majorBidi" w:hAnsiTheme="majorBidi" w:cstheme="majorBidi"/>
                <w:b/>
                <w:sz w:val="24"/>
                <w:szCs w:val="24"/>
              </w:rPr>
              <w:t>9</w:t>
            </w:r>
            <w:r w:rsidR="00E95EC6" w:rsidRPr="009D277F">
              <w:rPr>
                <w:rFonts w:asciiTheme="majorBidi" w:hAnsiTheme="majorBidi" w:cstheme="majorBidi"/>
                <w:b/>
                <w:sz w:val="24"/>
                <w:szCs w:val="24"/>
              </w:rPr>
              <w:t>.</w:t>
            </w:r>
          </w:p>
        </w:tc>
        <w:tc>
          <w:tcPr>
            <w:tcW w:w="236" w:type="dxa"/>
            <w:tcBorders>
              <w:top w:val="single" w:sz="4" w:space="0" w:color="auto"/>
              <w:left w:val="single" w:sz="4" w:space="0" w:color="auto"/>
              <w:bottom w:val="single" w:sz="4" w:space="0" w:color="auto"/>
              <w:right w:val="single" w:sz="4" w:space="0" w:color="auto"/>
            </w:tcBorders>
            <w:hideMark/>
          </w:tcPr>
          <w:p w14:paraId="05F7920C" w14:textId="2791CDC6"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0</w:t>
            </w:r>
          </w:p>
        </w:tc>
        <w:tc>
          <w:tcPr>
            <w:tcW w:w="472" w:type="dxa"/>
            <w:tcBorders>
              <w:top w:val="single" w:sz="4" w:space="0" w:color="auto"/>
              <w:left w:val="single" w:sz="4" w:space="0" w:color="auto"/>
              <w:bottom w:val="single" w:sz="4" w:space="0" w:color="auto"/>
              <w:right w:val="single" w:sz="4" w:space="0" w:color="auto"/>
            </w:tcBorders>
            <w:hideMark/>
          </w:tcPr>
          <w:p w14:paraId="05AA9980" w14:textId="54ECE9A7" w:rsidR="00E95EC6" w:rsidRPr="009D277F" w:rsidRDefault="00CE60F3" w:rsidP="00E95EC6">
            <w:pPr>
              <w:rPr>
                <w:rFonts w:asciiTheme="majorBidi" w:hAnsiTheme="majorBidi" w:cstheme="majorBidi"/>
                <w:b/>
                <w:sz w:val="24"/>
                <w:szCs w:val="24"/>
              </w:rPr>
            </w:pPr>
            <w:r w:rsidRPr="009D277F">
              <w:rPr>
                <w:rFonts w:asciiTheme="majorBidi" w:hAnsiTheme="majorBidi" w:cstheme="majorBidi"/>
                <w:b/>
                <w:sz w:val="24"/>
                <w:szCs w:val="24"/>
              </w:rPr>
              <w:t>8</w:t>
            </w:r>
            <w:r w:rsidR="00E95EC6" w:rsidRPr="009D277F">
              <w:rPr>
                <w:rFonts w:asciiTheme="majorBidi" w:hAnsiTheme="majorBidi" w:cstheme="majorBidi"/>
                <w:b/>
                <w:sz w:val="24"/>
                <w:szCs w:val="24"/>
              </w:rPr>
              <w:t>.</w:t>
            </w:r>
          </w:p>
        </w:tc>
        <w:tc>
          <w:tcPr>
            <w:tcW w:w="236" w:type="dxa"/>
            <w:tcBorders>
              <w:top w:val="single" w:sz="4" w:space="0" w:color="auto"/>
              <w:left w:val="single" w:sz="4" w:space="0" w:color="auto"/>
              <w:bottom w:val="single" w:sz="4" w:space="0" w:color="auto"/>
              <w:right w:val="single" w:sz="4" w:space="0" w:color="auto"/>
            </w:tcBorders>
            <w:hideMark/>
          </w:tcPr>
          <w:p w14:paraId="7CCF6D62"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2</w:t>
            </w:r>
          </w:p>
        </w:tc>
        <w:tc>
          <w:tcPr>
            <w:tcW w:w="336" w:type="dxa"/>
            <w:tcBorders>
              <w:top w:val="single" w:sz="4" w:space="0" w:color="auto"/>
              <w:left w:val="single" w:sz="4" w:space="0" w:color="auto"/>
              <w:bottom w:val="single" w:sz="4" w:space="0" w:color="auto"/>
              <w:right w:val="single" w:sz="4" w:space="0" w:color="auto"/>
            </w:tcBorders>
            <w:hideMark/>
          </w:tcPr>
          <w:p w14:paraId="3CA4370C" w14:textId="77777777"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0</w:t>
            </w:r>
          </w:p>
        </w:tc>
        <w:tc>
          <w:tcPr>
            <w:tcW w:w="336" w:type="dxa"/>
            <w:gridSpan w:val="2"/>
            <w:tcBorders>
              <w:top w:val="single" w:sz="4" w:space="0" w:color="auto"/>
              <w:left w:val="single" w:sz="4" w:space="0" w:color="auto"/>
              <w:bottom w:val="single" w:sz="4" w:space="0" w:color="auto"/>
              <w:right w:val="single" w:sz="4" w:space="0" w:color="auto"/>
            </w:tcBorders>
            <w:hideMark/>
          </w:tcPr>
          <w:p w14:paraId="02E09750" w14:textId="053B795C"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2</w:t>
            </w:r>
          </w:p>
        </w:tc>
        <w:tc>
          <w:tcPr>
            <w:tcW w:w="453" w:type="dxa"/>
            <w:gridSpan w:val="4"/>
            <w:tcBorders>
              <w:top w:val="single" w:sz="4" w:space="0" w:color="auto"/>
              <w:left w:val="single" w:sz="4" w:space="0" w:color="auto"/>
              <w:bottom w:val="single" w:sz="4" w:space="0" w:color="auto"/>
              <w:right w:val="single" w:sz="4" w:space="0" w:color="auto"/>
            </w:tcBorders>
            <w:hideMark/>
          </w:tcPr>
          <w:p w14:paraId="7D198444" w14:textId="4329407C" w:rsidR="00E95EC6" w:rsidRPr="009D277F" w:rsidRDefault="00E95EC6" w:rsidP="00E95EC6">
            <w:pPr>
              <w:rPr>
                <w:rFonts w:asciiTheme="majorBidi" w:hAnsiTheme="majorBidi" w:cstheme="majorBidi"/>
                <w:b/>
                <w:sz w:val="24"/>
                <w:szCs w:val="24"/>
              </w:rPr>
            </w:pPr>
            <w:r w:rsidRPr="009D277F">
              <w:rPr>
                <w:rFonts w:asciiTheme="majorBidi" w:hAnsiTheme="majorBidi" w:cstheme="majorBidi"/>
                <w:b/>
                <w:sz w:val="24"/>
                <w:szCs w:val="24"/>
              </w:rPr>
              <w:t>3</w:t>
            </w:r>
          </w:p>
        </w:tc>
      </w:tr>
    </w:tbl>
    <w:p w14:paraId="702FF5D5" w14:textId="77777777" w:rsidR="00AA1B6F" w:rsidRPr="009D277F" w:rsidRDefault="00AA1B6F" w:rsidP="00577337">
      <w:pPr>
        <w:rPr>
          <w:rFonts w:asciiTheme="majorBidi" w:hAnsiTheme="majorBidi" w:cstheme="majorBidi"/>
          <w:b/>
          <w:bCs/>
          <w:color w:val="000000"/>
          <w:sz w:val="24"/>
          <w:szCs w:val="24"/>
        </w:rPr>
      </w:pPr>
    </w:p>
    <w:sectPr w:rsidR="00AA1B6F" w:rsidRPr="009D277F" w:rsidSect="00695EAC">
      <w:footerReference w:type="default" r:id="rId5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E812" w14:textId="77777777" w:rsidR="00D55294" w:rsidRDefault="00D55294" w:rsidP="009917BF">
      <w:pPr>
        <w:spacing w:after="0" w:line="240" w:lineRule="auto"/>
      </w:pPr>
      <w:r>
        <w:separator/>
      </w:r>
    </w:p>
  </w:endnote>
  <w:endnote w:type="continuationSeparator" w:id="0">
    <w:p w14:paraId="7C00D3EE" w14:textId="77777777" w:rsidR="00D55294" w:rsidRDefault="00D55294" w:rsidP="0099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2442"/>
      <w:docPartObj>
        <w:docPartGallery w:val="Page Numbers (Bottom of Page)"/>
        <w:docPartUnique/>
      </w:docPartObj>
    </w:sdtPr>
    <w:sdtEndPr>
      <w:rPr>
        <w:noProof/>
      </w:rPr>
    </w:sdtEndPr>
    <w:sdtContent>
      <w:p w14:paraId="1AAAB670" w14:textId="77777777" w:rsidR="00D55294" w:rsidRDefault="00D55294">
        <w:pPr>
          <w:pStyle w:val="Jalus"/>
          <w:jc w:val="center"/>
        </w:pPr>
        <w:r>
          <w:fldChar w:fldCharType="begin"/>
        </w:r>
        <w:r>
          <w:instrText xml:space="preserve"> PAGE   \* MERGEFORMAT </w:instrText>
        </w:r>
        <w:r>
          <w:fldChar w:fldCharType="separate"/>
        </w:r>
        <w:r>
          <w:rPr>
            <w:noProof/>
          </w:rPr>
          <w:t>7</w:t>
        </w:r>
        <w:r>
          <w:rPr>
            <w:noProof/>
          </w:rPr>
          <w:fldChar w:fldCharType="end"/>
        </w:r>
      </w:p>
    </w:sdtContent>
  </w:sdt>
  <w:p w14:paraId="2225AB79" w14:textId="77777777" w:rsidR="00D55294" w:rsidRDefault="00D5529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7500" w14:textId="77777777" w:rsidR="00D55294" w:rsidRDefault="00D55294" w:rsidP="009917BF">
      <w:pPr>
        <w:spacing w:after="0" w:line="240" w:lineRule="auto"/>
      </w:pPr>
      <w:r>
        <w:separator/>
      </w:r>
    </w:p>
  </w:footnote>
  <w:footnote w:type="continuationSeparator" w:id="0">
    <w:p w14:paraId="1EC749DC" w14:textId="77777777" w:rsidR="00D55294" w:rsidRDefault="00D55294" w:rsidP="0099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CC9"/>
    <w:multiLevelType w:val="hybridMultilevel"/>
    <w:tmpl w:val="77903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3845632"/>
    <w:multiLevelType w:val="hybridMultilevel"/>
    <w:tmpl w:val="279867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63A0C"/>
    <w:multiLevelType w:val="hybridMultilevel"/>
    <w:tmpl w:val="438248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30B0A42"/>
    <w:multiLevelType w:val="hybridMultilevel"/>
    <w:tmpl w:val="ABBE2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8227BA"/>
    <w:multiLevelType w:val="hybridMultilevel"/>
    <w:tmpl w:val="79F4E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16486892">
    <w:abstractNumId w:val="0"/>
  </w:num>
  <w:num w:numId="2" w16cid:durableId="632251224">
    <w:abstractNumId w:val="4"/>
  </w:num>
  <w:num w:numId="3" w16cid:durableId="1520390554">
    <w:abstractNumId w:val="3"/>
  </w:num>
  <w:num w:numId="4" w16cid:durableId="1146820278">
    <w:abstractNumId w:val="1"/>
  </w:num>
  <w:num w:numId="5" w16cid:durableId="74129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4B"/>
    <w:rsid w:val="000037CD"/>
    <w:rsid w:val="000140B7"/>
    <w:rsid w:val="0001658F"/>
    <w:rsid w:val="00020147"/>
    <w:rsid w:val="00027FE7"/>
    <w:rsid w:val="00047C73"/>
    <w:rsid w:val="00066655"/>
    <w:rsid w:val="000736B3"/>
    <w:rsid w:val="00077700"/>
    <w:rsid w:val="00086089"/>
    <w:rsid w:val="000A0B98"/>
    <w:rsid w:val="000A2BAB"/>
    <w:rsid w:val="000A3958"/>
    <w:rsid w:val="000B49C1"/>
    <w:rsid w:val="000B5C00"/>
    <w:rsid w:val="000C2FF9"/>
    <w:rsid w:val="000E3FBE"/>
    <w:rsid w:val="000E4BC9"/>
    <w:rsid w:val="000E57D7"/>
    <w:rsid w:val="000F1AC0"/>
    <w:rsid w:val="001015D5"/>
    <w:rsid w:val="001028F7"/>
    <w:rsid w:val="001171F3"/>
    <w:rsid w:val="0013573C"/>
    <w:rsid w:val="0014110C"/>
    <w:rsid w:val="00147C37"/>
    <w:rsid w:val="001501C6"/>
    <w:rsid w:val="001779BB"/>
    <w:rsid w:val="001807BA"/>
    <w:rsid w:val="0018758E"/>
    <w:rsid w:val="0019606A"/>
    <w:rsid w:val="001A08F8"/>
    <w:rsid w:val="001A0AE0"/>
    <w:rsid w:val="001A0CC8"/>
    <w:rsid w:val="001B3441"/>
    <w:rsid w:val="001B37A1"/>
    <w:rsid w:val="001C4A56"/>
    <w:rsid w:val="001D13D1"/>
    <w:rsid w:val="001D223B"/>
    <w:rsid w:val="001F5826"/>
    <w:rsid w:val="00213EAE"/>
    <w:rsid w:val="0024012E"/>
    <w:rsid w:val="00246157"/>
    <w:rsid w:val="00246F02"/>
    <w:rsid w:val="00275D9A"/>
    <w:rsid w:val="002836B0"/>
    <w:rsid w:val="00286704"/>
    <w:rsid w:val="002947E7"/>
    <w:rsid w:val="00297743"/>
    <w:rsid w:val="002A3E93"/>
    <w:rsid w:val="002B57D6"/>
    <w:rsid w:val="002C4029"/>
    <w:rsid w:val="002D37A4"/>
    <w:rsid w:val="002D41E4"/>
    <w:rsid w:val="002D7CFE"/>
    <w:rsid w:val="002E678C"/>
    <w:rsid w:val="002F007B"/>
    <w:rsid w:val="002F5AE7"/>
    <w:rsid w:val="002F727E"/>
    <w:rsid w:val="0030080E"/>
    <w:rsid w:val="00301448"/>
    <w:rsid w:val="00313A67"/>
    <w:rsid w:val="00322863"/>
    <w:rsid w:val="0032489A"/>
    <w:rsid w:val="0034264C"/>
    <w:rsid w:val="00344508"/>
    <w:rsid w:val="00344DBD"/>
    <w:rsid w:val="00345990"/>
    <w:rsid w:val="00347EB6"/>
    <w:rsid w:val="0035367B"/>
    <w:rsid w:val="00370232"/>
    <w:rsid w:val="003719CA"/>
    <w:rsid w:val="00383705"/>
    <w:rsid w:val="00392A41"/>
    <w:rsid w:val="0039777E"/>
    <w:rsid w:val="003A2B0C"/>
    <w:rsid w:val="003B0B1E"/>
    <w:rsid w:val="003C131A"/>
    <w:rsid w:val="003C2C7B"/>
    <w:rsid w:val="003C3C37"/>
    <w:rsid w:val="003C6DB3"/>
    <w:rsid w:val="003D3D0F"/>
    <w:rsid w:val="003E0660"/>
    <w:rsid w:val="003E778F"/>
    <w:rsid w:val="003F1296"/>
    <w:rsid w:val="0041556F"/>
    <w:rsid w:val="0042231D"/>
    <w:rsid w:val="004246AA"/>
    <w:rsid w:val="00425B9B"/>
    <w:rsid w:val="00433335"/>
    <w:rsid w:val="00442F2A"/>
    <w:rsid w:val="00445D57"/>
    <w:rsid w:val="004560A5"/>
    <w:rsid w:val="004662B2"/>
    <w:rsid w:val="00471744"/>
    <w:rsid w:val="004717FD"/>
    <w:rsid w:val="00480AC0"/>
    <w:rsid w:val="0048473E"/>
    <w:rsid w:val="004860CE"/>
    <w:rsid w:val="0048721A"/>
    <w:rsid w:val="004A022B"/>
    <w:rsid w:val="004B1B5D"/>
    <w:rsid w:val="004B1FDA"/>
    <w:rsid w:val="004B2416"/>
    <w:rsid w:val="004E6C39"/>
    <w:rsid w:val="00505BD8"/>
    <w:rsid w:val="005114CB"/>
    <w:rsid w:val="00513C65"/>
    <w:rsid w:val="005148EB"/>
    <w:rsid w:val="00514DFD"/>
    <w:rsid w:val="00516CCC"/>
    <w:rsid w:val="0052262C"/>
    <w:rsid w:val="005238AF"/>
    <w:rsid w:val="00523B99"/>
    <w:rsid w:val="00523C3D"/>
    <w:rsid w:val="00540536"/>
    <w:rsid w:val="00542859"/>
    <w:rsid w:val="00543703"/>
    <w:rsid w:val="0054434D"/>
    <w:rsid w:val="00561CBF"/>
    <w:rsid w:val="00577337"/>
    <w:rsid w:val="00580417"/>
    <w:rsid w:val="00581FA4"/>
    <w:rsid w:val="005A315C"/>
    <w:rsid w:val="005A4F90"/>
    <w:rsid w:val="005B139F"/>
    <w:rsid w:val="005C5DEA"/>
    <w:rsid w:val="005D4A92"/>
    <w:rsid w:val="005D501C"/>
    <w:rsid w:val="005D5153"/>
    <w:rsid w:val="005E40E7"/>
    <w:rsid w:val="005E5B2C"/>
    <w:rsid w:val="00610C5D"/>
    <w:rsid w:val="00617189"/>
    <w:rsid w:val="00617612"/>
    <w:rsid w:val="00622D5C"/>
    <w:rsid w:val="00641B53"/>
    <w:rsid w:val="006539FB"/>
    <w:rsid w:val="006548A2"/>
    <w:rsid w:val="00655A46"/>
    <w:rsid w:val="00666EBB"/>
    <w:rsid w:val="00670AC6"/>
    <w:rsid w:val="00672615"/>
    <w:rsid w:val="00682536"/>
    <w:rsid w:val="00685F1C"/>
    <w:rsid w:val="00695EAC"/>
    <w:rsid w:val="00697520"/>
    <w:rsid w:val="006A0590"/>
    <w:rsid w:val="006A24B6"/>
    <w:rsid w:val="006A4911"/>
    <w:rsid w:val="006B7A73"/>
    <w:rsid w:val="006C174B"/>
    <w:rsid w:val="006E0767"/>
    <w:rsid w:val="00705572"/>
    <w:rsid w:val="00707A33"/>
    <w:rsid w:val="00733BEE"/>
    <w:rsid w:val="00740F2D"/>
    <w:rsid w:val="00757778"/>
    <w:rsid w:val="007600C0"/>
    <w:rsid w:val="0076092F"/>
    <w:rsid w:val="007617E9"/>
    <w:rsid w:val="007643B2"/>
    <w:rsid w:val="0077304D"/>
    <w:rsid w:val="00781203"/>
    <w:rsid w:val="007838A6"/>
    <w:rsid w:val="007853CC"/>
    <w:rsid w:val="007A686A"/>
    <w:rsid w:val="007D1E8E"/>
    <w:rsid w:val="007D5F7A"/>
    <w:rsid w:val="007F23D0"/>
    <w:rsid w:val="00805DF9"/>
    <w:rsid w:val="00807471"/>
    <w:rsid w:val="00812290"/>
    <w:rsid w:val="0082353B"/>
    <w:rsid w:val="008248EE"/>
    <w:rsid w:val="00837258"/>
    <w:rsid w:val="00837887"/>
    <w:rsid w:val="00843C12"/>
    <w:rsid w:val="00843E42"/>
    <w:rsid w:val="00857059"/>
    <w:rsid w:val="00875421"/>
    <w:rsid w:val="008815A8"/>
    <w:rsid w:val="00891FC4"/>
    <w:rsid w:val="008D54A3"/>
    <w:rsid w:val="008E71C6"/>
    <w:rsid w:val="008F43F2"/>
    <w:rsid w:val="00907951"/>
    <w:rsid w:val="00916C46"/>
    <w:rsid w:val="00926F69"/>
    <w:rsid w:val="00931455"/>
    <w:rsid w:val="0094442F"/>
    <w:rsid w:val="00950DE4"/>
    <w:rsid w:val="00952BDC"/>
    <w:rsid w:val="00970DD4"/>
    <w:rsid w:val="00971CFB"/>
    <w:rsid w:val="00986E05"/>
    <w:rsid w:val="009917BF"/>
    <w:rsid w:val="009959DD"/>
    <w:rsid w:val="00996F58"/>
    <w:rsid w:val="009A1974"/>
    <w:rsid w:val="009C56C7"/>
    <w:rsid w:val="009D277F"/>
    <w:rsid w:val="009D2FCC"/>
    <w:rsid w:val="009D45BD"/>
    <w:rsid w:val="009E4519"/>
    <w:rsid w:val="009F1644"/>
    <w:rsid w:val="009F475E"/>
    <w:rsid w:val="009F7D76"/>
    <w:rsid w:val="00A16214"/>
    <w:rsid w:val="00A16A26"/>
    <w:rsid w:val="00A252FE"/>
    <w:rsid w:val="00A26EB1"/>
    <w:rsid w:val="00A34D90"/>
    <w:rsid w:val="00A50EB6"/>
    <w:rsid w:val="00A5280B"/>
    <w:rsid w:val="00A55A1D"/>
    <w:rsid w:val="00A7051D"/>
    <w:rsid w:val="00A74E15"/>
    <w:rsid w:val="00A92660"/>
    <w:rsid w:val="00AA1B6F"/>
    <w:rsid w:val="00AA67DC"/>
    <w:rsid w:val="00AA72B5"/>
    <w:rsid w:val="00AB28EE"/>
    <w:rsid w:val="00AB2DD6"/>
    <w:rsid w:val="00AB7F8A"/>
    <w:rsid w:val="00AC0EF5"/>
    <w:rsid w:val="00AC2326"/>
    <w:rsid w:val="00AD2571"/>
    <w:rsid w:val="00AD4EA3"/>
    <w:rsid w:val="00AD7506"/>
    <w:rsid w:val="00AE6DEB"/>
    <w:rsid w:val="00AF0165"/>
    <w:rsid w:val="00AF611C"/>
    <w:rsid w:val="00B0240F"/>
    <w:rsid w:val="00B06C60"/>
    <w:rsid w:val="00B221C9"/>
    <w:rsid w:val="00B278D2"/>
    <w:rsid w:val="00B30A0C"/>
    <w:rsid w:val="00B3107D"/>
    <w:rsid w:val="00B34C20"/>
    <w:rsid w:val="00B471B4"/>
    <w:rsid w:val="00B5013E"/>
    <w:rsid w:val="00B51850"/>
    <w:rsid w:val="00B53CCF"/>
    <w:rsid w:val="00B54666"/>
    <w:rsid w:val="00B71BEE"/>
    <w:rsid w:val="00B73B35"/>
    <w:rsid w:val="00B8324F"/>
    <w:rsid w:val="00B95156"/>
    <w:rsid w:val="00B96C0A"/>
    <w:rsid w:val="00BA634E"/>
    <w:rsid w:val="00BD75FE"/>
    <w:rsid w:val="00BF523C"/>
    <w:rsid w:val="00C00A63"/>
    <w:rsid w:val="00C13775"/>
    <w:rsid w:val="00C143D1"/>
    <w:rsid w:val="00C24812"/>
    <w:rsid w:val="00C345DB"/>
    <w:rsid w:val="00C41CA8"/>
    <w:rsid w:val="00C55350"/>
    <w:rsid w:val="00C55ED5"/>
    <w:rsid w:val="00C715E8"/>
    <w:rsid w:val="00C8306B"/>
    <w:rsid w:val="00C90E1D"/>
    <w:rsid w:val="00CA0721"/>
    <w:rsid w:val="00CA1C67"/>
    <w:rsid w:val="00CB3D55"/>
    <w:rsid w:val="00CB5D50"/>
    <w:rsid w:val="00CC2905"/>
    <w:rsid w:val="00CC5714"/>
    <w:rsid w:val="00CD0BB6"/>
    <w:rsid w:val="00CE4F60"/>
    <w:rsid w:val="00CE60F3"/>
    <w:rsid w:val="00CF75E7"/>
    <w:rsid w:val="00D03F78"/>
    <w:rsid w:val="00D33AE4"/>
    <w:rsid w:val="00D35A36"/>
    <w:rsid w:val="00D40CEB"/>
    <w:rsid w:val="00D43E51"/>
    <w:rsid w:val="00D50A60"/>
    <w:rsid w:val="00D55294"/>
    <w:rsid w:val="00D555F6"/>
    <w:rsid w:val="00D5757B"/>
    <w:rsid w:val="00D71F1D"/>
    <w:rsid w:val="00D74D28"/>
    <w:rsid w:val="00D858C4"/>
    <w:rsid w:val="00D96C1A"/>
    <w:rsid w:val="00DB513A"/>
    <w:rsid w:val="00DB7047"/>
    <w:rsid w:val="00DC153F"/>
    <w:rsid w:val="00DC2665"/>
    <w:rsid w:val="00DD08C8"/>
    <w:rsid w:val="00DD1C35"/>
    <w:rsid w:val="00DF1DA7"/>
    <w:rsid w:val="00DF5E0E"/>
    <w:rsid w:val="00E00724"/>
    <w:rsid w:val="00E01861"/>
    <w:rsid w:val="00E019FB"/>
    <w:rsid w:val="00E0701B"/>
    <w:rsid w:val="00E139BC"/>
    <w:rsid w:val="00E22730"/>
    <w:rsid w:val="00E27B75"/>
    <w:rsid w:val="00E42CF0"/>
    <w:rsid w:val="00E43E5D"/>
    <w:rsid w:val="00E52FC1"/>
    <w:rsid w:val="00E56EB8"/>
    <w:rsid w:val="00E675BC"/>
    <w:rsid w:val="00E847FE"/>
    <w:rsid w:val="00E85505"/>
    <w:rsid w:val="00E9214D"/>
    <w:rsid w:val="00E95D1C"/>
    <w:rsid w:val="00E95EC6"/>
    <w:rsid w:val="00EA6F9B"/>
    <w:rsid w:val="00EA7A73"/>
    <w:rsid w:val="00EB6F4D"/>
    <w:rsid w:val="00EC33E0"/>
    <w:rsid w:val="00ED2A0F"/>
    <w:rsid w:val="00ED737B"/>
    <w:rsid w:val="00EE679E"/>
    <w:rsid w:val="00EF4192"/>
    <w:rsid w:val="00F03970"/>
    <w:rsid w:val="00F04E74"/>
    <w:rsid w:val="00F15F3D"/>
    <w:rsid w:val="00F17E2C"/>
    <w:rsid w:val="00F31EE8"/>
    <w:rsid w:val="00F346CC"/>
    <w:rsid w:val="00F5403D"/>
    <w:rsid w:val="00F554B8"/>
    <w:rsid w:val="00F557EA"/>
    <w:rsid w:val="00F61566"/>
    <w:rsid w:val="00F829C8"/>
    <w:rsid w:val="00F82F2B"/>
    <w:rsid w:val="00F87D23"/>
    <w:rsid w:val="00F91193"/>
    <w:rsid w:val="00FA6148"/>
    <w:rsid w:val="00FC150F"/>
    <w:rsid w:val="00FC6AF6"/>
    <w:rsid w:val="00FF5643"/>
    <w:rsid w:val="00FF5DC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7706739"/>
  <w15:docId w15:val="{3950B65B-9008-459E-8A16-95B279A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C174B"/>
    <w:pPr>
      <w:ind w:left="720"/>
      <w:contextualSpacing/>
    </w:pPr>
  </w:style>
  <w:style w:type="character" w:customStyle="1" w:styleId="WW-Absatz-Standardschriftart">
    <w:name w:val="WW-Absatz-Standardschriftart"/>
    <w:rsid w:val="006C174B"/>
  </w:style>
  <w:style w:type="paragraph" w:styleId="Kehatekst">
    <w:name w:val="Body Text"/>
    <w:basedOn w:val="Normaallaad"/>
    <w:link w:val="KehatekstMrk"/>
    <w:rsid w:val="006C174B"/>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KehatekstMrk">
    <w:name w:val="Kehatekst Märk"/>
    <w:basedOn w:val="Liguvaikefont"/>
    <w:link w:val="Kehatekst"/>
    <w:rsid w:val="006C174B"/>
    <w:rPr>
      <w:rFonts w:ascii="Times New Roman" w:eastAsia="Arial Unicode MS" w:hAnsi="Times New Roman" w:cs="Times New Roman"/>
      <w:kern w:val="1"/>
      <w:sz w:val="24"/>
      <w:szCs w:val="24"/>
    </w:rPr>
  </w:style>
  <w:style w:type="paragraph" w:styleId="Jutumullitekst">
    <w:name w:val="Balloon Text"/>
    <w:basedOn w:val="Normaallaad"/>
    <w:link w:val="JutumullitekstMrk"/>
    <w:uiPriority w:val="99"/>
    <w:semiHidden/>
    <w:unhideWhenUsed/>
    <w:rsid w:val="004860C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860CE"/>
    <w:rPr>
      <w:rFonts w:ascii="Segoe UI" w:hAnsi="Segoe UI" w:cs="Segoe UI"/>
      <w:sz w:val="18"/>
      <w:szCs w:val="18"/>
    </w:rPr>
  </w:style>
  <w:style w:type="paragraph" w:styleId="Pis">
    <w:name w:val="header"/>
    <w:basedOn w:val="Normaallaad"/>
    <w:link w:val="PisMrk"/>
    <w:uiPriority w:val="99"/>
    <w:unhideWhenUsed/>
    <w:rsid w:val="009917BF"/>
    <w:pPr>
      <w:tabs>
        <w:tab w:val="center" w:pos="4536"/>
        <w:tab w:val="right" w:pos="9072"/>
      </w:tabs>
      <w:spacing w:after="0" w:line="240" w:lineRule="auto"/>
    </w:pPr>
  </w:style>
  <w:style w:type="character" w:customStyle="1" w:styleId="PisMrk">
    <w:name w:val="Päis Märk"/>
    <w:basedOn w:val="Liguvaikefont"/>
    <w:link w:val="Pis"/>
    <w:uiPriority w:val="99"/>
    <w:rsid w:val="009917BF"/>
  </w:style>
  <w:style w:type="paragraph" w:styleId="Jalus">
    <w:name w:val="footer"/>
    <w:basedOn w:val="Normaallaad"/>
    <w:link w:val="JalusMrk"/>
    <w:uiPriority w:val="99"/>
    <w:unhideWhenUsed/>
    <w:rsid w:val="009917BF"/>
    <w:pPr>
      <w:tabs>
        <w:tab w:val="center" w:pos="4536"/>
        <w:tab w:val="right" w:pos="9072"/>
      </w:tabs>
      <w:spacing w:after="0" w:line="240" w:lineRule="auto"/>
    </w:pPr>
  </w:style>
  <w:style w:type="character" w:customStyle="1" w:styleId="JalusMrk">
    <w:name w:val="Jalus Märk"/>
    <w:basedOn w:val="Liguvaikefont"/>
    <w:link w:val="Jalus"/>
    <w:uiPriority w:val="99"/>
    <w:rsid w:val="009917BF"/>
  </w:style>
  <w:style w:type="character" w:styleId="Hperlink">
    <w:name w:val="Hyperlink"/>
    <w:basedOn w:val="Liguvaikefont"/>
    <w:uiPriority w:val="99"/>
    <w:unhideWhenUsed/>
    <w:rsid w:val="005B139F"/>
    <w:rPr>
      <w:color w:val="0563C1" w:themeColor="hyperlink"/>
      <w:u w:val="single"/>
    </w:rPr>
  </w:style>
  <w:style w:type="paragraph" w:customStyle="1" w:styleId="Snum">
    <w:name w:val="Sõnum"/>
    <w:autoRedefine/>
    <w:qFormat/>
    <w:rsid w:val="00523C3D"/>
    <w:pPr>
      <w:tabs>
        <w:tab w:val="left" w:pos="360"/>
      </w:tabs>
      <w:spacing w:after="0" w:line="240" w:lineRule="auto"/>
      <w:jc w:val="both"/>
    </w:pPr>
    <w:rPr>
      <w:rFonts w:ascii="Times New Roman" w:eastAsia="SimSun" w:hAnsi="Times New Roman" w:cs="Mangal"/>
      <w:kern w:val="1"/>
      <w:sz w:val="24"/>
      <w:szCs w:val="24"/>
      <w:lang w:eastAsia="zh-CN" w:bidi="hi-IN"/>
    </w:rPr>
  </w:style>
  <w:style w:type="paragraph" w:styleId="Vahedeta">
    <w:name w:val="No Spacing"/>
    <w:qFormat/>
    <w:rsid w:val="00AA1B6F"/>
    <w:pPr>
      <w:suppressAutoHyphens/>
      <w:autoSpaceDN w:val="0"/>
      <w:spacing w:after="0" w:line="240" w:lineRule="auto"/>
    </w:pPr>
    <w:rPr>
      <w:rFonts w:ascii="Calibri" w:eastAsia="Calibri" w:hAnsi="Calibri" w:cs="Times New Roman"/>
      <w:lang w:eastAsia="et-EE"/>
    </w:rPr>
  </w:style>
  <w:style w:type="character" w:styleId="Kommentaariviide">
    <w:name w:val="annotation reference"/>
    <w:basedOn w:val="Liguvaikefont"/>
    <w:uiPriority w:val="99"/>
    <w:semiHidden/>
    <w:unhideWhenUsed/>
    <w:rsid w:val="001028F7"/>
    <w:rPr>
      <w:sz w:val="16"/>
      <w:szCs w:val="16"/>
    </w:rPr>
  </w:style>
  <w:style w:type="paragraph" w:styleId="Kommentaaritekst">
    <w:name w:val="annotation text"/>
    <w:basedOn w:val="Normaallaad"/>
    <w:link w:val="KommentaaritekstMrk"/>
    <w:uiPriority w:val="99"/>
    <w:unhideWhenUsed/>
    <w:rsid w:val="001028F7"/>
    <w:pPr>
      <w:spacing w:line="240" w:lineRule="auto"/>
    </w:pPr>
    <w:rPr>
      <w:sz w:val="20"/>
      <w:szCs w:val="20"/>
    </w:rPr>
  </w:style>
  <w:style w:type="character" w:customStyle="1" w:styleId="KommentaaritekstMrk">
    <w:name w:val="Kommentaari tekst Märk"/>
    <w:basedOn w:val="Liguvaikefont"/>
    <w:link w:val="Kommentaaritekst"/>
    <w:uiPriority w:val="99"/>
    <w:rsid w:val="001028F7"/>
    <w:rPr>
      <w:sz w:val="20"/>
      <w:szCs w:val="20"/>
    </w:rPr>
  </w:style>
  <w:style w:type="paragraph" w:styleId="Kommentaariteema">
    <w:name w:val="annotation subject"/>
    <w:basedOn w:val="Kommentaaritekst"/>
    <w:next w:val="Kommentaaritekst"/>
    <w:link w:val="KommentaariteemaMrk"/>
    <w:uiPriority w:val="99"/>
    <w:semiHidden/>
    <w:unhideWhenUsed/>
    <w:rsid w:val="001028F7"/>
    <w:rPr>
      <w:b/>
      <w:bCs/>
    </w:rPr>
  </w:style>
  <w:style w:type="character" w:customStyle="1" w:styleId="KommentaariteemaMrk">
    <w:name w:val="Kommentaari teema Märk"/>
    <w:basedOn w:val="KommentaaritekstMrk"/>
    <w:link w:val="Kommentaariteema"/>
    <w:uiPriority w:val="99"/>
    <w:semiHidden/>
    <w:rsid w:val="00102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67254">
      <w:bodyDiv w:val="1"/>
      <w:marLeft w:val="0"/>
      <w:marRight w:val="0"/>
      <w:marTop w:val="0"/>
      <w:marBottom w:val="0"/>
      <w:divBdr>
        <w:top w:val="none" w:sz="0" w:space="0" w:color="auto"/>
        <w:left w:val="none" w:sz="0" w:space="0" w:color="auto"/>
        <w:bottom w:val="none" w:sz="0" w:space="0" w:color="auto"/>
        <w:right w:val="none" w:sz="0" w:space="0" w:color="auto"/>
      </w:divBdr>
    </w:div>
    <w:div w:id="636566634">
      <w:bodyDiv w:val="1"/>
      <w:marLeft w:val="0"/>
      <w:marRight w:val="0"/>
      <w:marTop w:val="0"/>
      <w:marBottom w:val="0"/>
      <w:divBdr>
        <w:top w:val="none" w:sz="0" w:space="0" w:color="auto"/>
        <w:left w:val="none" w:sz="0" w:space="0" w:color="auto"/>
        <w:bottom w:val="none" w:sz="0" w:space="0" w:color="auto"/>
        <w:right w:val="none" w:sz="0" w:space="0" w:color="auto"/>
      </w:divBdr>
    </w:div>
    <w:div w:id="792015432">
      <w:bodyDiv w:val="1"/>
      <w:marLeft w:val="0"/>
      <w:marRight w:val="0"/>
      <w:marTop w:val="0"/>
      <w:marBottom w:val="0"/>
      <w:divBdr>
        <w:top w:val="none" w:sz="0" w:space="0" w:color="auto"/>
        <w:left w:val="none" w:sz="0" w:space="0" w:color="auto"/>
        <w:bottom w:val="none" w:sz="0" w:space="0" w:color="auto"/>
        <w:right w:val="none" w:sz="0" w:space="0" w:color="auto"/>
      </w:divBdr>
    </w:div>
    <w:div w:id="1346714895">
      <w:bodyDiv w:val="1"/>
      <w:marLeft w:val="0"/>
      <w:marRight w:val="0"/>
      <w:marTop w:val="0"/>
      <w:marBottom w:val="0"/>
      <w:divBdr>
        <w:top w:val="none" w:sz="0" w:space="0" w:color="auto"/>
        <w:left w:val="none" w:sz="0" w:space="0" w:color="auto"/>
        <w:bottom w:val="none" w:sz="0" w:space="0" w:color="auto"/>
        <w:right w:val="none" w:sz="0" w:space="0" w:color="auto"/>
      </w:divBdr>
    </w:div>
    <w:div w:id="1478492259">
      <w:bodyDiv w:val="1"/>
      <w:marLeft w:val="0"/>
      <w:marRight w:val="0"/>
      <w:marTop w:val="0"/>
      <w:marBottom w:val="0"/>
      <w:divBdr>
        <w:top w:val="none" w:sz="0" w:space="0" w:color="auto"/>
        <w:left w:val="none" w:sz="0" w:space="0" w:color="auto"/>
        <w:bottom w:val="none" w:sz="0" w:space="0" w:color="auto"/>
        <w:right w:val="none" w:sz="0" w:space="0" w:color="auto"/>
      </w:divBdr>
    </w:div>
    <w:div w:id="1520239570">
      <w:bodyDiv w:val="1"/>
      <w:marLeft w:val="0"/>
      <w:marRight w:val="0"/>
      <w:marTop w:val="0"/>
      <w:marBottom w:val="0"/>
      <w:divBdr>
        <w:top w:val="none" w:sz="0" w:space="0" w:color="auto"/>
        <w:left w:val="none" w:sz="0" w:space="0" w:color="auto"/>
        <w:bottom w:val="none" w:sz="0" w:space="0" w:color="auto"/>
        <w:right w:val="none" w:sz="0" w:space="0" w:color="auto"/>
      </w:divBdr>
    </w:div>
    <w:div w:id="2050763434">
      <w:bodyDiv w:val="1"/>
      <w:marLeft w:val="0"/>
      <w:marRight w:val="0"/>
      <w:marTop w:val="0"/>
      <w:marBottom w:val="0"/>
      <w:divBdr>
        <w:top w:val="none" w:sz="0" w:space="0" w:color="auto"/>
        <w:left w:val="none" w:sz="0" w:space="0" w:color="auto"/>
        <w:bottom w:val="none" w:sz="0" w:space="0" w:color="auto"/>
        <w:right w:val="none" w:sz="0" w:space="0" w:color="auto"/>
      </w:divBdr>
    </w:div>
    <w:div w:id="20897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3.xml"/><Relationship Id="rId39" Type="http://schemas.openxmlformats.org/officeDocument/2006/relationships/control" Target="activeX/activeX20.xml"/><Relationship Id="rId21" Type="http://schemas.openxmlformats.org/officeDocument/2006/relationships/image" Target="media/image5.wmf"/><Relationship Id="rId34" Type="http://schemas.openxmlformats.org/officeDocument/2006/relationships/control" Target="activeX/activeX17.xml"/><Relationship Id="rId42" Type="http://schemas.openxmlformats.org/officeDocument/2006/relationships/control" Target="activeX/activeX22.xml"/><Relationship Id="rId47" Type="http://schemas.openxmlformats.org/officeDocument/2006/relationships/image" Target="media/image17.wmf"/><Relationship Id="rId50" Type="http://schemas.openxmlformats.org/officeDocument/2006/relationships/control" Target="activeX/activeX26.xml"/><Relationship Id="rId55"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image" Target="media/image9.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6.xml"/><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image" Target="media/image20.wmf"/><Relationship Id="rId5" Type="http://schemas.openxmlformats.org/officeDocument/2006/relationships/footnotes" Target="footnotes.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image" Target="media/image8.wmf"/><Relationship Id="rId30" Type="http://schemas.openxmlformats.org/officeDocument/2006/relationships/control" Target="activeX/activeX15.xml"/><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control" Target="activeX/activeX25.xml"/><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9.xml"/><Relationship Id="rId46" Type="http://schemas.openxmlformats.org/officeDocument/2006/relationships/control" Target="activeX/activeX24.xml"/><Relationship Id="rId20" Type="http://schemas.openxmlformats.org/officeDocument/2006/relationships/control" Target="activeX/activeX10.xml"/><Relationship Id="rId41" Type="http://schemas.openxmlformats.org/officeDocument/2006/relationships/control" Target="activeX/activeX21.xml"/><Relationship Id="rId54" Type="http://schemas.openxmlformats.org/officeDocument/2006/relationships/control" Target="activeX/activeX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6.wmf"/><Relationship Id="rId28" Type="http://schemas.openxmlformats.org/officeDocument/2006/relationships/control" Target="activeX/activeX14.xml"/><Relationship Id="rId36" Type="http://schemas.openxmlformats.org/officeDocument/2006/relationships/control" Target="activeX/activeX18.xml"/><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3.xml"/><Relationship Id="rId52"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8</Pages>
  <Words>1826</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Maa-amet</dc:creator>
  <cp:lastModifiedBy>Ave Toomsalu</cp:lastModifiedBy>
  <cp:revision>24</cp:revision>
  <cp:lastPrinted>2015-09-01T13:40:00Z</cp:lastPrinted>
  <dcterms:created xsi:type="dcterms:W3CDTF">2023-07-20T10:18:00Z</dcterms:created>
  <dcterms:modified xsi:type="dcterms:W3CDTF">2023-08-17T07:40:00Z</dcterms:modified>
</cp:coreProperties>
</file>